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76"/>
        <w:bidiVisual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0"/>
        <w:gridCol w:w="3064"/>
        <w:gridCol w:w="2507"/>
      </w:tblGrid>
      <w:tr w:rsidR="009226EA" w:rsidRPr="00B47AB4" w:rsidTr="009226EA">
        <w:trPr>
          <w:trHeight w:val="683"/>
        </w:trPr>
        <w:tc>
          <w:tcPr>
            <w:tcW w:w="9361" w:type="dxa"/>
            <w:gridSpan w:val="3"/>
            <w:shd w:val="clear" w:color="auto" w:fill="auto"/>
            <w:vAlign w:val="center"/>
          </w:tcPr>
          <w:p w:rsidR="009226EA" w:rsidRPr="00B47AB4" w:rsidRDefault="009226EA" w:rsidP="00B629C9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ahoma" w:hAnsi="Tahoma"/>
                <w:b/>
                <w:bCs/>
                <w:rtl/>
              </w:rPr>
            </w:pPr>
            <w:r w:rsidRPr="00B47AB4">
              <w:rPr>
                <w:rFonts w:ascii="Tahoma" w:hAnsi="Tahoma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4487545</wp:posOffset>
                  </wp:positionH>
                  <wp:positionV relativeFrom="paragraph">
                    <wp:posOffset>17780</wp:posOffset>
                  </wp:positionV>
                  <wp:extent cx="457200" cy="421640"/>
                  <wp:effectExtent l="0" t="0" r="0" b="0"/>
                  <wp:wrapNone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7AB4">
              <w:rPr>
                <w:rFonts w:ascii="Tahoma" w:hAnsi="Tahoma" w:hint="cs"/>
                <w:b/>
                <w:bCs/>
                <w:rtl/>
              </w:rPr>
              <w:br/>
            </w:r>
            <w:r w:rsidR="00B629C9">
              <w:rPr>
                <w:rFonts w:ascii="Tahoma" w:hAnsi="Tahoma" w:hint="cs"/>
                <w:b/>
                <w:bCs/>
                <w:rtl/>
              </w:rPr>
              <w:t>אגף מידע ותקשוב</w:t>
            </w:r>
            <w:r w:rsidRPr="00B47AB4">
              <w:rPr>
                <w:rFonts w:ascii="Tahoma" w:hAnsi="Tahoma" w:hint="cs"/>
                <w:b/>
                <w:bCs/>
                <w:rtl/>
              </w:rPr>
              <w:t xml:space="preserve"> </w:t>
            </w:r>
            <w:r w:rsidRPr="00B47AB4">
              <w:rPr>
                <w:rFonts w:ascii="Tahoma" w:hAnsi="Tahoma"/>
                <w:b/>
                <w:bCs/>
                <w:rtl/>
              </w:rPr>
              <w:t xml:space="preserve"> – מועצה אזורית מטה יהודה</w:t>
            </w:r>
          </w:p>
        </w:tc>
      </w:tr>
      <w:tr w:rsidR="009226EA" w:rsidRPr="00B47AB4" w:rsidTr="009226EA">
        <w:trPr>
          <w:trHeight w:val="578"/>
        </w:trPr>
        <w:tc>
          <w:tcPr>
            <w:tcW w:w="3790" w:type="dxa"/>
            <w:shd w:val="clear" w:color="auto" w:fill="auto"/>
            <w:vAlign w:val="center"/>
          </w:tcPr>
          <w:p w:rsidR="009226EA" w:rsidRPr="00F41EC9" w:rsidRDefault="009226EA" w:rsidP="00F41EC9">
            <w:pPr>
              <w:pStyle w:val="a3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שם הנוהל: </w:t>
            </w:r>
            <w:r w:rsidRPr="00F41EC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שירותי ארכיב </w:t>
            </w:r>
            <w:r w:rsidR="009C5EC9" w:rsidRPr="00F41EC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מועצה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226EA" w:rsidRPr="00F41EC9" w:rsidRDefault="009226EA" w:rsidP="009226EA">
            <w:pPr>
              <w:pStyle w:val="a3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>גרסה: 1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9226EA" w:rsidRPr="00F41EC9" w:rsidRDefault="009226EA" w:rsidP="009226EA">
            <w:pPr>
              <w:pStyle w:val="a3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מס' הנוהל: </w:t>
            </w:r>
          </w:p>
        </w:tc>
      </w:tr>
      <w:tr w:rsidR="009226EA" w:rsidRPr="00B47AB4" w:rsidTr="009226EA">
        <w:trPr>
          <w:trHeight w:val="610"/>
        </w:trPr>
        <w:tc>
          <w:tcPr>
            <w:tcW w:w="3790" w:type="dxa"/>
            <w:shd w:val="clear" w:color="auto" w:fill="auto"/>
            <w:vAlign w:val="center"/>
          </w:tcPr>
          <w:p w:rsidR="009226EA" w:rsidRPr="00B47AB4" w:rsidRDefault="009226EA" w:rsidP="009226EA">
            <w:pPr>
              <w:pStyle w:val="a3"/>
              <w:rPr>
                <w:rFonts w:ascii="Tahoma" w:hAnsi="Tahoma"/>
                <w:rtl/>
              </w:rPr>
            </w:pP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>פרק ראשי:</w:t>
            </w:r>
            <w:r w:rsidRPr="00B47AB4">
              <w:rPr>
                <w:rFonts w:ascii="Tahoma" w:hAnsi="Tahoma"/>
                <w:rtl/>
              </w:rPr>
              <w:t xml:space="preserve"> 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9226EA" w:rsidRPr="00F41EC9" w:rsidRDefault="009226EA" w:rsidP="009226EA">
            <w:pPr>
              <w:pStyle w:val="a3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 xml:space="preserve">תאריך תחולה: </w:t>
            </w:r>
            <w:r w:rsidR="00601C48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01/01/2018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9226EA" w:rsidRPr="00B47AB4" w:rsidRDefault="009226EA" w:rsidP="009226EA">
            <w:pPr>
              <w:pStyle w:val="a3"/>
              <w:rPr>
                <w:rFonts w:ascii="Tahoma" w:hAnsi="Tahoma"/>
                <w:rtl/>
              </w:rPr>
            </w:pP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>מס' עמודים:</w:t>
            </w:r>
            <w:r w:rsidRPr="00F41EC9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</w:t>
            </w:r>
            <w:r w:rsidRPr="00F41EC9">
              <w:rPr>
                <w:rFonts w:ascii="Tahoma" w:eastAsia="Times New Roman" w:hAnsi="Tahoma" w:cs="Tahoma"/>
                <w:sz w:val="20"/>
                <w:szCs w:val="20"/>
              </w:rPr>
              <w:fldChar w:fldCharType="begin"/>
            </w:r>
            <w:r w:rsidRPr="00F41EC9">
              <w:rPr>
                <w:rFonts w:ascii="Tahoma" w:eastAsia="Times New Roman" w:hAnsi="Tahoma" w:cs="Tahoma"/>
                <w:sz w:val="20"/>
                <w:szCs w:val="20"/>
              </w:rPr>
              <w:instrText xml:space="preserve"> PAGE </w:instrText>
            </w:r>
            <w:r w:rsidRPr="00F41EC9">
              <w:rPr>
                <w:rFonts w:ascii="Tahoma" w:eastAsia="Times New Roman" w:hAnsi="Tahoma" w:cs="Tahoma"/>
                <w:sz w:val="20"/>
                <w:szCs w:val="20"/>
              </w:rPr>
              <w:fldChar w:fldCharType="separate"/>
            </w: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>1</w:t>
            </w:r>
            <w:r w:rsidRPr="00F41EC9">
              <w:rPr>
                <w:rFonts w:ascii="Tahoma" w:eastAsia="Times New Roman" w:hAnsi="Tahoma" w:cs="Tahoma"/>
                <w:sz w:val="20"/>
                <w:szCs w:val="20"/>
              </w:rPr>
              <w:fldChar w:fldCharType="end"/>
            </w:r>
            <w:r w:rsidRPr="00F41EC9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F41EC9">
              <w:rPr>
                <w:rFonts w:ascii="Tahoma" w:eastAsia="Times New Roman" w:hAnsi="Tahoma" w:cs="Tahoma"/>
                <w:sz w:val="20"/>
                <w:szCs w:val="20"/>
                <w:rtl/>
              </w:rPr>
              <w:t>מתוך</w:t>
            </w:r>
            <w:r w:rsidRPr="00B47AB4">
              <w:rPr>
                <w:rFonts w:ascii="Tahoma" w:hAnsi="Tahoma"/>
                <w:sz w:val="20"/>
              </w:rPr>
              <w:t xml:space="preserve"> </w:t>
            </w:r>
          </w:p>
        </w:tc>
      </w:tr>
    </w:tbl>
    <w:p w:rsidR="00EF4C1C" w:rsidRPr="009226EA" w:rsidRDefault="00EF4C1C" w:rsidP="00EF4C1C">
      <w:pPr>
        <w:jc w:val="center"/>
        <w:rPr>
          <w:rFonts w:ascii="David" w:hAnsi="David" w:cs="David"/>
          <w:sz w:val="18"/>
          <w:szCs w:val="18"/>
          <w:rtl/>
        </w:rPr>
      </w:pP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כללי</w:t>
      </w:r>
    </w:p>
    <w:p w:rsidR="009226EA" w:rsidRPr="009226EA" w:rsidRDefault="009226EA" w:rsidP="009226EA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</w:p>
    <w:p w:rsidR="009226EA" w:rsidRDefault="009226EA" w:rsidP="009226EA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>
        <w:rPr>
          <w:rFonts w:ascii="Tahoma" w:eastAsia="Times New Roman" w:hAnsi="Tahoma" w:cs="Tahoma" w:hint="cs"/>
          <w:sz w:val="20"/>
          <w:szCs w:val="20"/>
          <w:rtl/>
        </w:rPr>
        <w:t>לרשות המועצה עומדים שירותי ארכיב , המופעלים כיום ע"י הספק "</w:t>
      </w:r>
      <w:r w:rsidR="00EF4C1C" w:rsidRPr="009226EA">
        <w:rPr>
          <w:rFonts w:ascii="Tahoma" w:eastAsia="Times New Roman" w:hAnsi="Tahoma" w:cs="Tahoma"/>
          <w:sz w:val="20"/>
          <w:szCs w:val="20"/>
          <w:rtl/>
        </w:rPr>
        <w:t>בית הארכיב</w:t>
      </w:r>
      <w:r>
        <w:rPr>
          <w:rFonts w:ascii="Tahoma" w:eastAsia="Times New Roman" w:hAnsi="Tahoma" w:cs="Tahoma" w:hint="cs"/>
          <w:sz w:val="20"/>
          <w:szCs w:val="20"/>
          <w:rtl/>
        </w:rPr>
        <w:t>".</w:t>
      </w:r>
    </w:p>
    <w:p w:rsidR="00EF4C1C" w:rsidRPr="009226EA" w:rsidRDefault="009226EA" w:rsidP="00882A6A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>
        <w:rPr>
          <w:rFonts w:ascii="Tahoma" w:eastAsia="Times New Roman" w:hAnsi="Tahoma" w:cs="Tahoma" w:hint="cs"/>
          <w:sz w:val="20"/>
          <w:szCs w:val="20"/>
          <w:rtl/>
        </w:rPr>
        <w:t>שירותי הספק</w:t>
      </w:r>
      <w:r w:rsidR="00EF4C1C" w:rsidRPr="009226EA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="00882A6A">
        <w:rPr>
          <w:rFonts w:ascii="Tahoma" w:eastAsia="Times New Roman" w:hAnsi="Tahoma" w:cs="Tahoma" w:hint="cs"/>
          <w:sz w:val="20"/>
          <w:szCs w:val="20"/>
          <w:rtl/>
        </w:rPr>
        <w:t>מעניקים למועצה</w:t>
      </w:r>
      <w:r w:rsidR="00EF4C1C" w:rsidRPr="009226EA">
        <w:rPr>
          <w:rFonts w:ascii="Tahoma" w:eastAsia="Times New Roman" w:hAnsi="Tahoma" w:cs="Tahoma"/>
          <w:sz w:val="20"/>
          <w:szCs w:val="20"/>
          <w:rtl/>
        </w:rPr>
        <w:t xml:space="preserve"> </w:t>
      </w:r>
      <w:bookmarkStart w:id="0" w:name="_GoBack"/>
      <w:r w:rsidR="00EF4C1C" w:rsidRPr="009226EA">
        <w:rPr>
          <w:rFonts w:ascii="Tahoma" w:eastAsia="Times New Roman" w:hAnsi="Tahoma" w:cs="Tahoma"/>
          <w:sz w:val="20"/>
          <w:szCs w:val="20"/>
          <w:rtl/>
        </w:rPr>
        <w:t xml:space="preserve">את </w:t>
      </w:r>
      <w:bookmarkEnd w:id="0"/>
      <w:r w:rsidR="00EF4C1C" w:rsidRPr="009226EA">
        <w:rPr>
          <w:rFonts w:ascii="Tahoma" w:eastAsia="Times New Roman" w:hAnsi="Tahoma" w:cs="Tahoma"/>
          <w:sz w:val="20"/>
          <w:szCs w:val="20"/>
          <w:rtl/>
        </w:rPr>
        <w:t xml:space="preserve">האפשרות </w:t>
      </w:r>
      <w:r w:rsidR="009D2EE2" w:rsidRPr="009226EA">
        <w:rPr>
          <w:rFonts w:ascii="Tahoma" w:eastAsia="Times New Roman" w:hAnsi="Tahoma" w:cs="Tahoma"/>
          <w:sz w:val="20"/>
          <w:szCs w:val="20"/>
          <w:rtl/>
        </w:rPr>
        <w:t xml:space="preserve">לקיים </w:t>
      </w:r>
      <w:r w:rsidR="00EF4C1C" w:rsidRPr="009226EA">
        <w:rPr>
          <w:rFonts w:ascii="Tahoma" w:eastAsia="Times New Roman" w:hAnsi="Tahoma" w:cs="Tahoma"/>
          <w:sz w:val="20"/>
          <w:szCs w:val="20"/>
          <w:rtl/>
        </w:rPr>
        <w:t>תהליך מסודר של  קליטת מסמכים</w:t>
      </w:r>
      <w:r w:rsidR="00882A6A">
        <w:rPr>
          <w:rFonts w:ascii="Tahoma" w:eastAsia="Times New Roman" w:hAnsi="Tahoma" w:cs="Tahoma"/>
          <w:sz w:val="20"/>
          <w:szCs w:val="20"/>
          <w:rtl/>
        </w:rPr>
        <w:t xml:space="preserve">  (אריזה, רישום</w:t>
      </w:r>
      <w:r w:rsidR="00882A6A">
        <w:rPr>
          <w:rFonts w:ascii="Tahoma" w:eastAsia="Times New Roman" w:hAnsi="Tahoma" w:cs="Tahoma" w:hint="cs"/>
          <w:sz w:val="20"/>
          <w:szCs w:val="20"/>
          <w:rtl/>
        </w:rPr>
        <w:t xml:space="preserve"> </w:t>
      </w:r>
      <w:r w:rsidR="00EF4C1C" w:rsidRPr="009226EA">
        <w:rPr>
          <w:rFonts w:ascii="Tahoma" w:eastAsia="Times New Roman" w:hAnsi="Tahoma" w:cs="Tahoma"/>
          <w:sz w:val="20"/>
          <w:szCs w:val="20"/>
          <w:rtl/>
        </w:rPr>
        <w:t>הקלסרים/תיקים, מיקומם בארכיון ובניית בסיס נתונים מדויק</w:t>
      </w:r>
      <w:r w:rsidR="00882A6A">
        <w:rPr>
          <w:rFonts w:ascii="Tahoma" w:eastAsia="Times New Roman" w:hAnsi="Tahoma" w:cs="Tahoma"/>
          <w:sz w:val="20"/>
          <w:szCs w:val="20"/>
          <w:rtl/>
        </w:rPr>
        <w:t>)</w:t>
      </w:r>
    </w:p>
    <w:p w:rsidR="009226EA" w:rsidRPr="009226EA" w:rsidRDefault="00882A6A" w:rsidP="009226EA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>
        <w:rPr>
          <w:rFonts w:ascii="Tahoma" w:eastAsia="Times New Roman" w:hAnsi="Tahoma" w:cs="Tahoma" w:hint="cs"/>
          <w:sz w:val="20"/>
          <w:szCs w:val="20"/>
          <w:rtl/>
        </w:rPr>
        <w:t>ומאפשרים</w:t>
      </w:r>
      <w:r w:rsidR="00EF4C1C" w:rsidRPr="009226EA">
        <w:rPr>
          <w:rFonts w:ascii="Tahoma" w:eastAsia="Times New Roman" w:hAnsi="Tahoma" w:cs="Tahoma"/>
          <w:sz w:val="20"/>
          <w:szCs w:val="20"/>
          <w:rtl/>
        </w:rPr>
        <w:t xml:space="preserve"> איתור מהיר של החומר לפי צרכי</w:t>
      </w:r>
      <w:r w:rsidR="009D2EE2" w:rsidRPr="009226EA">
        <w:rPr>
          <w:rFonts w:ascii="Tahoma" w:eastAsia="Times New Roman" w:hAnsi="Tahoma" w:cs="Tahoma"/>
          <w:sz w:val="20"/>
          <w:szCs w:val="20"/>
          <w:rtl/>
        </w:rPr>
        <w:t xml:space="preserve"> המועצה. </w:t>
      </w:r>
    </w:p>
    <w:p w:rsidR="00EF4C1C" w:rsidRDefault="00EF4C1C" w:rsidP="009226EA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  <w:r w:rsidRPr="009226EA">
        <w:rPr>
          <w:rFonts w:ascii="Tahoma" w:eastAsia="Times New Roman" w:hAnsi="Tahoma" w:cs="Tahoma"/>
          <w:sz w:val="20"/>
          <w:szCs w:val="20"/>
          <w:rtl/>
        </w:rPr>
        <w:t>לפיכך</w:t>
      </w:r>
      <w:r w:rsidR="009D2EE2" w:rsidRPr="009226EA">
        <w:rPr>
          <w:rFonts w:ascii="Tahoma" w:eastAsia="Times New Roman" w:hAnsi="Tahoma" w:cs="Tahoma"/>
          <w:sz w:val="20"/>
          <w:szCs w:val="20"/>
          <w:rtl/>
        </w:rPr>
        <w:t>,</w:t>
      </w:r>
      <w:r w:rsidRPr="009226EA">
        <w:rPr>
          <w:rFonts w:ascii="Tahoma" w:eastAsia="Times New Roman" w:hAnsi="Tahoma" w:cs="Tahoma"/>
          <w:sz w:val="20"/>
          <w:szCs w:val="20"/>
          <w:rtl/>
        </w:rPr>
        <w:t xml:space="preserve"> חשוב מאוד להקפיד על ביצוע הוראות אריזה</w:t>
      </w:r>
      <w:r w:rsidR="009D2EE2" w:rsidRPr="009226EA">
        <w:rPr>
          <w:rFonts w:ascii="Tahoma" w:eastAsia="Times New Roman" w:hAnsi="Tahoma" w:cs="Tahoma"/>
          <w:sz w:val="20"/>
          <w:szCs w:val="20"/>
          <w:rtl/>
        </w:rPr>
        <w:t xml:space="preserve">, </w:t>
      </w:r>
      <w:r w:rsidRPr="009226EA">
        <w:rPr>
          <w:rFonts w:ascii="Tahoma" w:eastAsia="Times New Roman" w:hAnsi="Tahoma" w:cs="Tahoma"/>
          <w:sz w:val="20"/>
          <w:szCs w:val="20"/>
          <w:rtl/>
        </w:rPr>
        <w:t>רישום ובקשות שירות שונות כפי שמפורט במסמך זה, זאת</w:t>
      </w:r>
      <w:r w:rsidR="00882A6A">
        <w:rPr>
          <w:rFonts w:ascii="Tahoma" w:eastAsia="Times New Roman" w:hAnsi="Tahoma" w:cs="Tahoma"/>
          <w:sz w:val="20"/>
          <w:szCs w:val="20"/>
          <w:rtl/>
        </w:rPr>
        <w:t xml:space="preserve"> </w:t>
      </w:r>
      <w:r w:rsidRPr="009226EA">
        <w:rPr>
          <w:rFonts w:ascii="Tahoma" w:eastAsia="Times New Roman" w:hAnsi="Tahoma" w:cs="Tahoma"/>
          <w:sz w:val="20"/>
          <w:szCs w:val="20"/>
          <w:rtl/>
        </w:rPr>
        <w:t>בכדי ש</w:t>
      </w:r>
      <w:r w:rsidR="00882A6A">
        <w:rPr>
          <w:rFonts w:ascii="Tahoma" w:eastAsia="Times New Roman" w:hAnsi="Tahoma" w:cs="Tahoma" w:hint="cs"/>
          <w:sz w:val="20"/>
          <w:szCs w:val="20"/>
          <w:rtl/>
        </w:rPr>
        <w:t>המועצה ועובדיה יוכלו</w:t>
      </w:r>
      <w:r w:rsidRPr="009226EA">
        <w:rPr>
          <w:rFonts w:ascii="Tahoma" w:eastAsia="Times New Roman" w:hAnsi="Tahoma" w:cs="Tahoma"/>
          <w:sz w:val="20"/>
          <w:szCs w:val="20"/>
          <w:rtl/>
        </w:rPr>
        <w:t xml:space="preserve"> ל</w:t>
      </w:r>
      <w:r w:rsidR="009D2EE2" w:rsidRPr="009226EA">
        <w:rPr>
          <w:rFonts w:ascii="Tahoma" w:eastAsia="Times New Roman" w:hAnsi="Tahoma" w:cs="Tahoma"/>
          <w:sz w:val="20"/>
          <w:szCs w:val="20"/>
          <w:rtl/>
        </w:rPr>
        <w:t>קבל את שירותי ה</w:t>
      </w:r>
      <w:r w:rsidRPr="009226EA">
        <w:rPr>
          <w:rFonts w:ascii="Tahoma" w:eastAsia="Times New Roman" w:hAnsi="Tahoma" w:cs="Tahoma"/>
          <w:sz w:val="20"/>
          <w:szCs w:val="20"/>
          <w:rtl/>
        </w:rPr>
        <w:t>ספק המבוקשים ביעילות</w:t>
      </w:r>
      <w:r w:rsidR="00882A6A">
        <w:rPr>
          <w:rFonts w:ascii="Tahoma" w:eastAsia="Times New Roman" w:hAnsi="Tahoma" w:cs="Tahoma" w:hint="cs"/>
          <w:sz w:val="20"/>
          <w:szCs w:val="20"/>
          <w:rtl/>
        </w:rPr>
        <w:t xml:space="preserve"> המרבית</w:t>
      </w:r>
      <w:r w:rsidR="009D2EE2" w:rsidRPr="009226EA">
        <w:rPr>
          <w:rFonts w:ascii="Tahoma" w:eastAsia="Times New Roman" w:hAnsi="Tahoma" w:cs="Tahoma"/>
          <w:sz w:val="20"/>
          <w:szCs w:val="20"/>
          <w:rtl/>
        </w:rPr>
        <w:t>.</w:t>
      </w:r>
    </w:p>
    <w:p w:rsidR="009226EA" w:rsidRPr="009226EA" w:rsidRDefault="009226EA" w:rsidP="009226EA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rtl/>
        </w:rPr>
      </w:pPr>
    </w:p>
    <w:p w:rsidR="009D2EE2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אריזה ורישום של חומר ארכיונ</w:t>
      </w:r>
      <w:r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י</w:t>
      </w:r>
    </w:p>
    <w:p w:rsidR="00EF4C1C" w:rsidRPr="009226EA" w:rsidRDefault="009D2EE2" w:rsidP="009226EA">
      <w:pPr>
        <w:pStyle w:val="a9"/>
        <w:numPr>
          <w:ilvl w:val="0"/>
          <w:numId w:val="32"/>
        </w:numPr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הנחיות כלליות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750"/>
        </w:tabs>
        <w:overflowPunct w:val="0"/>
        <w:autoSpaceDE w:val="0"/>
        <w:autoSpaceDN w:val="0"/>
        <w:adjustRightInd w:val="0"/>
        <w:spacing w:after="0" w:line="360" w:lineRule="auto"/>
        <w:ind w:right="-1418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בדפים </w:t>
      </w:r>
      <w:proofErr w:type="spellStart"/>
      <w:r w:rsidRPr="009C5EC9">
        <w:rPr>
          <w:rFonts w:ascii="Tahoma" w:hAnsi="Tahoma" w:cs="Tahoma"/>
          <w:sz w:val="20"/>
          <w:szCs w:val="20"/>
          <w:rtl/>
        </w:rPr>
        <w:t>הרצ"ב</w:t>
      </w:r>
      <w:proofErr w:type="spellEnd"/>
      <w:r w:rsidRPr="009C5EC9">
        <w:rPr>
          <w:rFonts w:ascii="Tahoma" w:hAnsi="Tahoma" w:cs="Tahoma"/>
          <w:sz w:val="20"/>
          <w:szCs w:val="20"/>
          <w:rtl/>
        </w:rPr>
        <w:t xml:space="preserve"> נתאר באופן כללי פעולות שעליך לעשות כהכנה לקראת אריזה ורישום של החומר,</w:t>
      </w:r>
    </w:p>
    <w:p w:rsidR="00EF4C1C" w:rsidRPr="009C5EC9" w:rsidRDefault="00EF4C1C" w:rsidP="00EF4C1C">
      <w:pPr>
        <w:spacing w:line="360" w:lineRule="auto"/>
        <w:ind w:left="360" w:right="-1418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>לפי סדר התהליך.</w:t>
      </w: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פנייה למחלקת התפעול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793"/>
          <w:tab w:val="num" w:pos="894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 xml:space="preserve">פנייה למחלקת התפעול </w:t>
      </w:r>
      <w:r w:rsidRPr="009C5EC9">
        <w:rPr>
          <w:rFonts w:ascii="Tahoma" w:hAnsi="Tahoma" w:cs="Tahoma"/>
          <w:sz w:val="20"/>
          <w:szCs w:val="20"/>
          <w:rtl/>
        </w:rPr>
        <w:t xml:space="preserve">לבקשת </w:t>
      </w:r>
      <w:r w:rsidRPr="009C5EC9">
        <w:rPr>
          <w:rFonts w:ascii="Tahoma" w:hAnsi="Tahoma" w:cs="Tahoma" w:hint="cs"/>
          <w:sz w:val="20"/>
          <w:szCs w:val="20"/>
          <w:rtl/>
        </w:rPr>
        <w:t>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ארכיב ריק</w:t>
      </w:r>
      <w:r w:rsidRPr="009C5EC9">
        <w:rPr>
          <w:rFonts w:ascii="Tahoma" w:hAnsi="Tahoma" w:cs="Tahoma" w:hint="cs"/>
          <w:sz w:val="20"/>
          <w:szCs w:val="20"/>
          <w:rtl/>
        </w:rPr>
        <w:t>ות</w:t>
      </w:r>
      <w:r w:rsidRPr="009C5EC9">
        <w:rPr>
          <w:rFonts w:ascii="Tahoma" w:hAnsi="Tahoma" w:cs="Tahoma"/>
          <w:sz w:val="20"/>
          <w:szCs w:val="20"/>
          <w:rtl/>
        </w:rPr>
        <w:t xml:space="preserve">, טופסי רישום </w:t>
      </w:r>
      <w:r w:rsidRPr="009C5EC9">
        <w:rPr>
          <w:rFonts w:ascii="Tahoma" w:hAnsi="Tahoma" w:cs="Tahoma" w:hint="cs"/>
          <w:sz w:val="20"/>
          <w:szCs w:val="20"/>
          <w:rtl/>
        </w:rPr>
        <w:t>ומדבקות תיבה.</w:t>
      </w:r>
    </w:p>
    <w:p w:rsidR="00EF4C1C" w:rsidRPr="009C5EC9" w:rsidRDefault="00EF4C1C" w:rsidP="00EF4C1C">
      <w:pPr>
        <w:spacing w:line="360" w:lineRule="auto"/>
        <w:ind w:left="360" w:right="-1418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>ה</w:t>
      </w:r>
      <w:r w:rsidRPr="009C5EC9">
        <w:rPr>
          <w:rFonts w:ascii="Tahoma" w:hAnsi="Tahoma" w:cs="Tahoma" w:hint="cs"/>
          <w:sz w:val="20"/>
          <w:szCs w:val="20"/>
          <w:rtl/>
        </w:rPr>
        <w:t>תיבות,</w:t>
      </w:r>
      <w:r w:rsidRPr="009C5EC9">
        <w:rPr>
          <w:rFonts w:ascii="Tahoma" w:hAnsi="Tahoma" w:cs="Tahoma"/>
          <w:sz w:val="20"/>
          <w:szCs w:val="20"/>
          <w:rtl/>
        </w:rPr>
        <w:t xml:space="preserve"> המכסים</w:t>
      </w:r>
      <w:r w:rsidRPr="009C5EC9">
        <w:rPr>
          <w:rFonts w:ascii="Tahoma" w:hAnsi="Tahoma" w:cs="Tahoma" w:hint="cs"/>
          <w:sz w:val="20"/>
          <w:szCs w:val="20"/>
          <w:rtl/>
        </w:rPr>
        <w:t>, המדבקות</w:t>
      </w:r>
      <w:r w:rsidRPr="009C5EC9">
        <w:rPr>
          <w:rFonts w:ascii="Tahoma" w:hAnsi="Tahoma" w:cs="Tahoma"/>
          <w:sz w:val="20"/>
          <w:szCs w:val="20"/>
          <w:rtl/>
        </w:rPr>
        <w:t xml:space="preserve"> וטופסי הרישום יובאו אל</w:t>
      </w:r>
      <w:r w:rsidR="009D2EE2" w:rsidRPr="009C5EC9">
        <w:rPr>
          <w:rFonts w:ascii="Tahoma" w:hAnsi="Tahoma" w:cs="Tahoma"/>
          <w:sz w:val="20"/>
          <w:szCs w:val="20"/>
          <w:rtl/>
        </w:rPr>
        <w:t>יך ע"י נהגי החברה, מועד יתואם ע</w:t>
      </w:r>
      <w:r w:rsidRPr="009C5EC9">
        <w:rPr>
          <w:rFonts w:ascii="Tahoma" w:hAnsi="Tahoma" w:cs="Tahoma"/>
          <w:sz w:val="20"/>
          <w:szCs w:val="20"/>
          <w:rtl/>
        </w:rPr>
        <w:t>מך</w:t>
      </w:r>
      <w:r w:rsidRPr="009C5EC9">
        <w:rPr>
          <w:rFonts w:ascii="Tahoma" w:hAnsi="Tahoma" w:cs="Tahoma" w:hint="cs"/>
          <w:sz w:val="20"/>
          <w:szCs w:val="20"/>
          <w:rtl/>
        </w:rPr>
        <w:t>.</w:t>
      </w:r>
    </w:p>
    <w:p w:rsidR="00A33451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אריזת התיקים/קלסרים </w:t>
      </w:r>
      <w:r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בתיבה ורישום תוכן תיבות </w:t>
      </w:r>
    </w:p>
    <w:p w:rsidR="00EF4C1C" w:rsidRPr="00CD10A3" w:rsidRDefault="00A33451" w:rsidP="00CD10A3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jc w:val="left"/>
        <w:rPr>
          <w:rFonts w:ascii="Tahoma" w:hAnsi="Tahoma" w:cs="Tahoma"/>
          <w:szCs w:val="20"/>
          <w:rtl/>
        </w:rPr>
      </w:pPr>
      <w:r w:rsidRPr="00CD10A3">
        <w:rPr>
          <w:rFonts w:ascii="Tahoma" w:hAnsi="Tahoma" w:cs="Tahoma" w:hint="cs"/>
          <w:szCs w:val="20"/>
          <w:rtl/>
        </w:rPr>
        <w:t xml:space="preserve">יבוצע </w:t>
      </w:r>
      <w:r w:rsidR="00EF4C1C" w:rsidRPr="00CD10A3">
        <w:rPr>
          <w:rFonts w:ascii="Tahoma" w:hAnsi="Tahoma" w:cs="Tahoma" w:hint="cs"/>
          <w:szCs w:val="20"/>
          <w:rtl/>
        </w:rPr>
        <w:t xml:space="preserve">ע"י </w:t>
      </w:r>
      <w:r w:rsidR="009D2EE2" w:rsidRPr="00CD10A3">
        <w:rPr>
          <w:rFonts w:ascii="Tahoma" w:hAnsi="Tahoma" w:cs="Tahoma" w:hint="cs"/>
          <w:szCs w:val="20"/>
          <w:rtl/>
        </w:rPr>
        <w:t xml:space="preserve">העובד </w:t>
      </w:r>
    </w:p>
    <w:p w:rsidR="00EF4C1C" w:rsidRPr="00CD10A3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jc w:val="left"/>
        <w:rPr>
          <w:rFonts w:ascii="Tahoma" w:hAnsi="Tahoma" w:cs="Tahoma"/>
          <w:szCs w:val="20"/>
        </w:rPr>
      </w:pPr>
      <w:r w:rsidRPr="00CD10A3">
        <w:rPr>
          <w:rFonts w:ascii="Tahoma" w:hAnsi="Tahoma" w:cs="Tahoma" w:hint="cs"/>
          <w:szCs w:val="20"/>
          <w:rtl/>
        </w:rPr>
        <w:t xml:space="preserve"> </w:t>
      </w:r>
      <w:r w:rsidRPr="00CD10A3">
        <w:rPr>
          <w:rFonts w:ascii="Tahoma" w:hAnsi="Tahoma" w:cs="Tahoma"/>
          <w:szCs w:val="20"/>
          <w:rtl/>
        </w:rPr>
        <w:t>יש לוודא כי על גבי הקלסר המועבר לארכיון, ר</w:t>
      </w:r>
      <w:r w:rsidR="009D2EE2" w:rsidRPr="00CD10A3">
        <w:rPr>
          <w:rFonts w:ascii="Tahoma" w:hAnsi="Tahoma" w:cs="Tahoma"/>
          <w:szCs w:val="20"/>
          <w:rtl/>
        </w:rPr>
        <w:t xml:space="preserve">שומים פרטים המציינים את תכולתו </w:t>
      </w:r>
      <w:r w:rsidRPr="00CD10A3">
        <w:rPr>
          <w:rFonts w:ascii="Tahoma" w:hAnsi="Tahoma" w:cs="Tahoma"/>
          <w:szCs w:val="20"/>
          <w:rtl/>
        </w:rPr>
        <w:t xml:space="preserve">כפי שירשם בטופס הרישום: שם המחלקה, נושא הקלסר, שנת המסמכים ופירוט מסמכים. </w:t>
      </w:r>
      <w:r w:rsidR="009D2EE2" w:rsidRPr="00CD10A3">
        <w:rPr>
          <w:rFonts w:ascii="Tahoma" w:hAnsi="Tahoma" w:cs="Tahoma" w:hint="cs"/>
          <w:szCs w:val="20"/>
          <w:rtl/>
        </w:rPr>
        <w:t>(ראה נספח 1)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left" w:pos="894"/>
        </w:tabs>
        <w:spacing w:line="360" w:lineRule="auto"/>
        <w:ind w:right="-993"/>
        <w:rPr>
          <w:rFonts w:ascii="Tahoma" w:hAnsi="Tahoma" w:cs="Tahoma"/>
          <w:szCs w:val="20"/>
        </w:rPr>
      </w:pPr>
      <w:r w:rsidRPr="009C5EC9">
        <w:rPr>
          <w:rFonts w:ascii="Tahoma" w:hAnsi="Tahoma" w:cs="Tahoma"/>
          <w:szCs w:val="20"/>
          <w:rtl/>
        </w:rPr>
        <w:t xml:space="preserve">רישום תכולת </w:t>
      </w:r>
      <w:r w:rsidRPr="009C5EC9">
        <w:rPr>
          <w:rFonts w:ascii="Tahoma" w:hAnsi="Tahoma" w:cs="Tahoma" w:hint="cs"/>
          <w:szCs w:val="20"/>
          <w:rtl/>
        </w:rPr>
        <w:t>התיבה</w:t>
      </w:r>
      <w:r w:rsidRPr="009C5EC9">
        <w:rPr>
          <w:rFonts w:ascii="Tahoma" w:hAnsi="Tahoma" w:cs="Tahoma"/>
          <w:szCs w:val="20"/>
          <w:rtl/>
        </w:rPr>
        <w:t xml:space="preserve"> בטפסי רישום </w:t>
      </w:r>
      <w:r w:rsidRPr="009C5EC9">
        <w:rPr>
          <w:rFonts w:ascii="Tahoma" w:hAnsi="Tahoma" w:cs="Tahoma" w:hint="cs"/>
          <w:szCs w:val="20"/>
          <w:rtl/>
        </w:rPr>
        <w:t>תוכן תיבה. הדבקת המדבקה הגדולה על התיבה במקום המיועד,</w:t>
      </w:r>
    </w:p>
    <w:p w:rsidR="00EF4C1C" w:rsidRPr="009C5EC9" w:rsidRDefault="00EF4C1C" w:rsidP="00EF4C1C">
      <w:pPr>
        <w:pStyle w:val="ab"/>
        <w:pBdr>
          <w:bottom w:val="none" w:sz="0" w:space="0" w:color="auto"/>
        </w:pBdr>
        <w:tabs>
          <w:tab w:val="clear" w:pos="935"/>
          <w:tab w:val="left" w:pos="894"/>
        </w:tabs>
        <w:spacing w:line="360" w:lineRule="auto"/>
        <w:ind w:left="425" w:right="-993" w:firstLine="0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 w:hint="cs"/>
          <w:szCs w:val="20"/>
          <w:rtl/>
        </w:rPr>
        <w:tab/>
      </w:r>
      <w:r w:rsidRPr="009C5EC9">
        <w:rPr>
          <w:rFonts w:ascii="Tahoma" w:hAnsi="Tahoma" w:cs="Tahoma" w:hint="cs"/>
          <w:szCs w:val="20"/>
          <w:rtl/>
        </w:rPr>
        <w:tab/>
        <w:t>הדבקת המדבקה הקטנה ע"ג טופס רישום תיבה.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left" w:pos="750"/>
        </w:tabs>
        <w:spacing w:line="360" w:lineRule="auto"/>
        <w:ind w:right="-993"/>
        <w:rPr>
          <w:rFonts w:ascii="Tahoma" w:hAnsi="Tahoma" w:cs="Tahoma"/>
          <w:szCs w:val="20"/>
        </w:rPr>
      </w:pPr>
      <w:r w:rsidRPr="009C5EC9">
        <w:rPr>
          <w:rFonts w:ascii="Tahoma" w:hAnsi="Tahoma" w:cs="Tahoma"/>
          <w:szCs w:val="20"/>
          <w:rtl/>
        </w:rPr>
        <w:t xml:space="preserve">קלסרים ותיקים </w:t>
      </w:r>
      <w:r w:rsidRPr="009C5EC9">
        <w:rPr>
          <w:rFonts w:ascii="Tahoma" w:hAnsi="Tahoma" w:cs="Tahoma"/>
          <w:b/>
          <w:bCs/>
          <w:szCs w:val="20"/>
          <w:u w:val="single"/>
          <w:rtl/>
        </w:rPr>
        <w:t xml:space="preserve">יונחו </w:t>
      </w:r>
      <w:r w:rsidRPr="009C5EC9">
        <w:rPr>
          <w:rFonts w:ascii="Tahoma" w:hAnsi="Tahoma" w:cs="Tahoma" w:hint="cs"/>
          <w:b/>
          <w:bCs/>
          <w:szCs w:val="20"/>
          <w:u w:val="single"/>
          <w:rtl/>
        </w:rPr>
        <w:t>בתיבות</w:t>
      </w:r>
      <w:r w:rsidRPr="009C5EC9">
        <w:rPr>
          <w:rFonts w:ascii="Tahoma" w:hAnsi="Tahoma" w:cs="Tahoma"/>
          <w:b/>
          <w:bCs/>
          <w:szCs w:val="20"/>
          <w:u w:val="single"/>
          <w:rtl/>
        </w:rPr>
        <w:t xml:space="preserve"> בשכיבה</w:t>
      </w:r>
      <w:r w:rsidRPr="009C5EC9">
        <w:rPr>
          <w:rFonts w:ascii="Tahoma" w:hAnsi="Tahoma" w:cs="Tahoma"/>
          <w:szCs w:val="20"/>
          <w:rtl/>
        </w:rPr>
        <w:t xml:space="preserve"> כדי </w:t>
      </w:r>
      <w:r w:rsidRPr="009C5EC9">
        <w:rPr>
          <w:rFonts w:ascii="Tahoma" w:hAnsi="Tahoma" w:cs="Tahoma" w:hint="cs"/>
          <w:szCs w:val="20"/>
          <w:rtl/>
        </w:rPr>
        <w:t>שהתיבות</w:t>
      </w:r>
      <w:r w:rsidRPr="009C5EC9">
        <w:rPr>
          <w:rFonts w:ascii="Tahoma" w:hAnsi="Tahoma" w:cs="Tahoma"/>
          <w:szCs w:val="20"/>
          <w:rtl/>
        </w:rPr>
        <w:t xml:space="preserve"> יסגרו ע"י המכסה באופן חופשי. </w:t>
      </w:r>
      <w:r w:rsidRPr="009C5EC9">
        <w:rPr>
          <w:rFonts w:ascii="Tahoma" w:hAnsi="Tahoma" w:cs="Tahoma" w:hint="cs"/>
          <w:szCs w:val="20"/>
          <w:rtl/>
        </w:rPr>
        <w:t xml:space="preserve">    </w:t>
      </w:r>
    </w:p>
    <w:p w:rsidR="00EF4C1C" w:rsidRPr="009C5EC9" w:rsidRDefault="00EF4C1C" w:rsidP="00EF4C1C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ind w:left="360" w:right="-993" w:firstLine="0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 w:hint="cs"/>
          <w:szCs w:val="20"/>
          <w:rtl/>
        </w:rPr>
        <w:t xml:space="preserve">       </w:t>
      </w:r>
      <w:r w:rsidRPr="009C5EC9">
        <w:rPr>
          <w:rFonts w:ascii="Tahoma" w:hAnsi="Tahoma" w:cs="Tahoma"/>
          <w:szCs w:val="20"/>
          <w:rtl/>
        </w:rPr>
        <w:t xml:space="preserve">אי הקפדה על הוראה זו עלול לגרור פעולת אריזה מחודשת של </w:t>
      </w:r>
      <w:r w:rsidRPr="009C5EC9">
        <w:rPr>
          <w:rFonts w:ascii="Tahoma" w:hAnsi="Tahoma" w:cs="Tahoma" w:hint="cs"/>
          <w:szCs w:val="20"/>
          <w:rtl/>
        </w:rPr>
        <w:t>התיבות</w:t>
      </w:r>
      <w:r w:rsidRPr="009C5EC9">
        <w:rPr>
          <w:rFonts w:ascii="Tahoma" w:hAnsi="Tahoma" w:cs="Tahoma"/>
          <w:szCs w:val="20"/>
          <w:rtl/>
        </w:rPr>
        <w:t xml:space="preserve"> ע"י צוות בית הארכיב </w:t>
      </w:r>
    </w:p>
    <w:p w:rsidR="00EF4C1C" w:rsidRPr="009C5EC9" w:rsidRDefault="00EF4C1C" w:rsidP="00EF4C1C">
      <w:pPr>
        <w:pStyle w:val="ab"/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ind w:left="360" w:right="-993" w:firstLine="0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 w:hint="cs"/>
          <w:szCs w:val="20"/>
          <w:rtl/>
        </w:rPr>
        <w:tab/>
        <w:t xml:space="preserve">    </w:t>
      </w:r>
      <w:r w:rsidRPr="009C5EC9">
        <w:rPr>
          <w:rFonts w:ascii="Tahoma" w:hAnsi="Tahoma" w:cs="Tahoma"/>
          <w:szCs w:val="20"/>
          <w:rtl/>
        </w:rPr>
        <w:t>וכתוצאה מכך חיוב הלקוח עבור עבודה זו.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ind w:right="-993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/>
          <w:szCs w:val="20"/>
          <w:u w:val="single"/>
          <w:rtl/>
        </w:rPr>
        <w:t>כמות מומלצת</w:t>
      </w:r>
      <w:r w:rsidRPr="009C5EC9">
        <w:rPr>
          <w:rFonts w:ascii="Tahoma" w:hAnsi="Tahoma" w:cs="Tahoma"/>
          <w:szCs w:val="20"/>
          <w:rtl/>
        </w:rPr>
        <w:t xml:space="preserve"> לאריזה </w:t>
      </w:r>
      <w:r w:rsidRPr="009C5EC9">
        <w:rPr>
          <w:rFonts w:ascii="Tahoma" w:hAnsi="Tahoma" w:cs="Tahoma" w:hint="cs"/>
          <w:szCs w:val="20"/>
          <w:rtl/>
        </w:rPr>
        <w:t>בתיבה</w:t>
      </w:r>
      <w:r w:rsidRPr="009C5EC9">
        <w:rPr>
          <w:rFonts w:ascii="Tahoma" w:hAnsi="Tahoma" w:cs="Tahoma"/>
          <w:szCs w:val="20"/>
          <w:rtl/>
        </w:rPr>
        <w:t xml:space="preserve"> </w:t>
      </w:r>
      <w:r w:rsidRPr="009C5EC9">
        <w:rPr>
          <w:rFonts w:ascii="Tahoma" w:hAnsi="Tahoma" w:cs="Tahoma"/>
          <w:szCs w:val="20"/>
        </w:rPr>
        <w:t>–</w:t>
      </w:r>
      <w:r w:rsidRPr="009C5EC9">
        <w:rPr>
          <w:rFonts w:ascii="Tahoma" w:hAnsi="Tahoma" w:cs="Tahoma"/>
          <w:szCs w:val="20"/>
          <w:rtl/>
        </w:rPr>
        <w:t xml:space="preserve"> בין 4-5 קלסרים </w:t>
      </w:r>
      <w:r w:rsidRPr="009C5EC9">
        <w:rPr>
          <w:rFonts w:ascii="Tahoma" w:hAnsi="Tahoma" w:cs="Tahoma" w:hint="cs"/>
          <w:szCs w:val="20"/>
          <w:rtl/>
        </w:rPr>
        <w:t>בתיבה</w:t>
      </w:r>
      <w:r w:rsidRPr="009C5EC9">
        <w:rPr>
          <w:rFonts w:ascii="Tahoma" w:hAnsi="Tahoma" w:cs="Tahoma"/>
          <w:szCs w:val="20"/>
          <w:rtl/>
        </w:rPr>
        <w:t xml:space="preserve">. כאשר אורזים תיקי </w:t>
      </w:r>
      <w:proofErr w:type="spellStart"/>
      <w:r w:rsidRPr="009C5EC9">
        <w:rPr>
          <w:rFonts w:ascii="Tahoma" w:hAnsi="Tahoma" w:cs="Tahoma"/>
          <w:szCs w:val="20"/>
          <w:rtl/>
        </w:rPr>
        <w:t>פייל</w:t>
      </w:r>
      <w:proofErr w:type="spellEnd"/>
      <w:r w:rsidRPr="009C5EC9">
        <w:rPr>
          <w:rFonts w:ascii="Tahoma" w:hAnsi="Tahoma" w:cs="Tahoma"/>
          <w:szCs w:val="20"/>
          <w:rtl/>
        </w:rPr>
        <w:t xml:space="preserve"> - יש לדאוג לשמירת </w:t>
      </w:r>
    </w:p>
    <w:p w:rsidR="00EF4C1C" w:rsidRPr="009C5EC9" w:rsidRDefault="00EF4C1C" w:rsidP="00EF4C1C">
      <w:pPr>
        <w:pStyle w:val="ab"/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ind w:left="360" w:right="-993" w:firstLine="0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 w:hint="cs"/>
          <w:szCs w:val="20"/>
          <w:rtl/>
        </w:rPr>
        <w:tab/>
        <w:t xml:space="preserve">    </w:t>
      </w:r>
      <w:r w:rsidRPr="009C5EC9">
        <w:rPr>
          <w:rFonts w:ascii="Tahoma" w:hAnsi="Tahoma" w:cs="Tahoma"/>
          <w:szCs w:val="20"/>
          <w:rtl/>
        </w:rPr>
        <w:t>מרווח סביר בין התיקים על מנת שיקל על הוצאת והחזרת התיקים בעת ביצוע שליפה.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rPr>
          <w:rFonts w:ascii="Tahoma" w:hAnsi="Tahoma" w:cs="Tahoma"/>
          <w:szCs w:val="20"/>
        </w:rPr>
      </w:pPr>
      <w:r w:rsidRPr="009C5EC9">
        <w:rPr>
          <w:rFonts w:ascii="Tahoma" w:hAnsi="Tahoma" w:cs="Tahoma"/>
          <w:szCs w:val="20"/>
          <w:rtl/>
        </w:rPr>
        <w:lastRenderedPageBreak/>
        <w:t xml:space="preserve">יש להקפיד על </w:t>
      </w:r>
      <w:r w:rsidRPr="009C5EC9">
        <w:rPr>
          <w:rFonts w:ascii="Tahoma" w:hAnsi="Tahoma" w:cs="Tahoma"/>
          <w:szCs w:val="20"/>
          <w:u w:val="single"/>
          <w:rtl/>
        </w:rPr>
        <w:t xml:space="preserve">אריזת שנים נפרדות בכל </w:t>
      </w:r>
      <w:r w:rsidRPr="009C5EC9">
        <w:rPr>
          <w:rFonts w:ascii="Tahoma" w:hAnsi="Tahoma" w:cs="Tahoma" w:hint="cs"/>
          <w:szCs w:val="20"/>
          <w:u w:val="single"/>
          <w:rtl/>
        </w:rPr>
        <w:t>תיבה</w:t>
      </w:r>
      <w:r w:rsidRPr="009C5EC9">
        <w:rPr>
          <w:rFonts w:ascii="Tahoma" w:hAnsi="Tahoma" w:cs="Tahoma"/>
          <w:szCs w:val="20"/>
          <w:rtl/>
        </w:rPr>
        <w:t xml:space="preserve">, לצורך ביעור סדיר של </w:t>
      </w:r>
      <w:r w:rsidRPr="009C5EC9">
        <w:rPr>
          <w:rFonts w:ascii="Tahoma" w:hAnsi="Tahoma" w:cs="Tahoma" w:hint="cs"/>
          <w:szCs w:val="20"/>
          <w:rtl/>
        </w:rPr>
        <w:t>תיבות</w:t>
      </w:r>
      <w:r w:rsidRPr="009C5EC9">
        <w:rPr>
          <w:rFonts w:ascii="Tahoma" w:hAnsi="Tahoma" w:cs="Tahoma"/>
          <w:szCs w:val="20"/>
          <w:rtl/>
        </w:rPr>
        <w:t xml:space="preserve"> </w:t>
      </w:r>
      <w:r w:rsidRPr="009C5EC9">
        <w:rPr>
          <w:rFonts w:ascii="Tahoma" w:hAnsi="Tahoma" w:cs="Tahoma" w:hint="cs"/>
          <w:szCs w:val="20"/>
          <w:rtl/>
        </w:rPr>
        <w:t>שלמות</w:t>
      </w:r>
      <w:r w:rsidRPr="009C5EC9">
        <w:rPr>
          <w:rFonts w:ascii="Tahoma" w:hAnsi="Tahoma" w:cs="Tahoma"/>
          <w:szCs w:val="20"/>
          <w:rtl/>
        </w:rPr>
        <w:t xml:space="preserve"> בעתיד.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rPr>
          <w:rFonts w:ascii="Tahoma" w:hAnsi="Tahoma" w:cs="Tahoma"/>
          <w:szCs w:val="20"/>
        </w:rPr>
      </w:pPr>
      <w:r w:rsidRPr="009C5EC9">
        <w:rPr>
          <w:rFonts w:ascii="Tahoma" w:hAnsi="Tahoma" w:cs="Tahoma" w:hint="cs"/>
          <w:szCs w:val="20"/>
          <w:rtl/>
        </w:rPr>
        <w:t xml:space="preserve"> יש לשכפל את הטפסים המלאים במכונת צילום. </w:t>
      </w:r>
      <w:r w:rsidRPr="009C5EC9">
        <w:rPr>
          <w:rFonts w:ascii="Tahoma" w:hAnsi="Tahoma" w:cs="Tahoma"/>
          <w:szCs w:val="20"/>
          <w:rtl/>
        </w:rPr>
        <w:t xml:space="preserve">עותק </w:t>
      </w:r>
      <w:r w:rsidRPr="009C5EC9">
        <w:rPr>
          <w:rFonts w:ascii="Tahoma" w:hAnsi="Tahoma" w:cs="Tahoma" w:hint="cs"/>
          <w:szCs w:val="20"/>
          <w:rtl/>
        </w:rPr>
        <w:t>אחד</w:t>
      </w:r>
      <w:r w:rsidRPr="009C5EC9">
        <w:rPr>
          <w:rFonts w:ascii="Tahoma" w:hAnsi="Tahoma" w:cs="Tahoma"/>
          <w:szCs w:val="20"/>
          <w:rtl/>
        </w:rPr>
        <w:t xml:space="preserve"> יישאר בידי הלקוח ועותק שני יועבר ל"בית הארכיב" יחד עם</w:t>
      </w:r>
      <w:r w:rsidRPr="009C5EC9">
        <w:rPr>
          <w:rFonts w:ascii="Tahoma" w:hAnsi="Tahoma" w:cs="Tahoma" w:hint="cs"/>
          <w:szCs w:val="20"/>
          <w:rtl/>
        </w:rPr>
        <w:t xml:space="preserve"> </w:t>
      </w:r>
      <w:r w:rsidRPr="009C5EC9">
        <w:rPr>
          <w:rFonts w:ascii="Tahoma" w:hAnsi="Tahoma" w:cs="Tahoma"/>
          <w:szCs w:val="20"/>
          <w:rtl/>
        </w:rPr>
        <w:t>משלוח המכלים לגניזה</w:t>
      </w:r>
      <w:r w:rsidRPr="009C5EC9">
        <w:rPr>
          <w:rFonts w:ascii="Tahoma" w:hAnsi="Tahoma" w:cs="Tahoma" w:hint="cs"/>
          <w:szCs w:val="20"/>
          <w:rtl/>
        </w:rPr>
        <w:t>.</w:t>
      </w: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אריזה ע"י הלקוח ורישום ע"י עובדי החברה, בארכיוני החברה </w:t>
      </w: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</w:rPr>
        <w:t>–</w:t>
      </w: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הוראות ספציפיות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sz w:val="20"/>
          <w:szCs w:val="20"/>
          <w:rtl/>
        </w:rPr>
        <w:t>נוהלי עבודה במידה והלקוח אורז את התיקים לרישום ב"בית הארכיב"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 כמפורט  </w:t>
      </w:r>
    </w:p>
    <w:p w:rsidR="00EF4C1C" w:rsidRPr="009C5EC9" w:rsidRDefault="00EF4C1C" w:rsidP="00EF4C1C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left="857" w:right="-1560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>בסעיפים 3.3-3.5  מעלה  ובסעיף הבא (סעיף 5).</w:t>
      </w: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פניה </w:t>
      </w:r>
      <w:r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למחלקת התפעול</w:t>
      </w:r>
      <w:r w:rsidR="00264B40"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 </w:t>
      </w:r>
    </w:p>
    <w:p w:rsidR="00EF4C1C" w:rsidRPr="009C5EC9" w:rsidRDefault="00EF4C1C" w:rsidP="009C5EC9">
      <w:pPr>
        <w:numPr>
          <w:ilvl w:val="1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לקבלת </w:t>
      </w:r>
      <w:r w:rsidRPr="009C5EC9">
        <w:rPr>
          <w:rFonts w:ascii="Tahoma" w:hAnsi="Tahoma" w:cs="Tahoma" w:hint="cs"/>
          <w:sz w:val="20"/>
          <w:szCs w:val="20"/>
          <w:rtl/>
        </w:rPr>
        <w:t>תיבות ריקות</w:t>
      </w:r>
      <w:r w:rsidRPr="009C5EC9">
        <w:rPr>
          <w:rFonts w:ascii="Tahoma" w:hAnsi="Tahoma" w:cs="Tahoma"/>
          <w:sz w:val="20"/>
          <w:szCs w:val="20"/>
          <w:rtl/>
        </w:rPr>
        <w:t xml:space="preserve"> לאריזת החומר, נא לציין כמות </w:t>
      </w:r>
      <w:r w:rsidRPr="009C5EC9">
        <w:rPr>
          <w:rFonts w:ascii="Tahoma" w:hAnsi="Tahoma" w:cs="Tahoma" w:hint="cs"/>
          <w:sz w:val="20"/>
          <w:szCs w:val="20"/>
          <w:rtl/>
        </w:rPr>
        <w:t>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ומכסים הנדרש</w:t>
      </w:r>
      <w:r w:rsidRPr="009C5EC9">
        <w:rPr>
          <w:rFonts w:ascii="Tahoma" w:hAnsi="Tahoma" w:cs="Tahoma" w:hint="cs"/>
          <w:sz w:val="20"/>
          <w:szCs w:val="20"/>
          <w:rtl/>
        </w:rPr>
        <w:t>ים</w:t>
      </w:r>
      <w:r w:rsidRPr="009C5EC9">
        <w:rPr>
          <w:rFonts w:ascii="Tahoma" w:hAnsi="Tahoma" w:cs="Tahoma"/>
          <w:sz w:val="20"/>
          <w:szCs w:val="20"/>
          <w:rtl/>
        </w:rPr>
        <w:t xml:space="preserve"> לביצוע האריזה</w:t>
      </w:r>
    </w:p>
    <w:p w:rsidR="00264B40" w:rsidRPr="00CD10A3" w:rsidRDefault="00CD10A3" w:rsidP="00CD10A3">
      <w:pPr>
        <w:numPr>
          <w:ilvl w:val="1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b/>
          <w:bCs/>
          <w:sz w:val="20"/>
          <w:szCs w:val="20"/>
          <w:rtl/>
        </w:rPr>
      </w:pPr>
      <w:r w:rsidRPr="00CD10A3">
        <w:rPr>
          <w:rFonts w:ascii="Tahoma" w:hAnsi="Tahoma" w:cs="Tahoma" w:hint="cs"/>
          <w:sz w:val="20"/>
          <w:szCs w:val="20"/>
          <w:rtl/>
        </w:rPr>
        <w:t xml:space="preserve">אחריות הפנייה לחברה </w:t>
      </w:r>
      <w:r>
        <w:rPr>
          <w:rFonts w:ascii="Tahoma" w:hAnsi="Tahoma" w:cs="Tahoma" w:hint="cs"/>
          <w:sz w:val="20"/>
          <w:szCs w:val="20"/>
          <w:rtl/>
        </w:rPr>
        <w:t>מוטלת</w:t>
      </w:r>
      <w:r w:rsidRPr="00CD10A3">
        <w:rPr>
          <w:rFonts w:ascii="Tahoma" w:hAnsi="Tahoma" w:cs="Tahoma" w:hint="cs"/>
          <w:sz w:val="20"/>
          <w:szCs w:val="20"/>
          <w:rtl/>
        </w:rPr>
        <w:t xml:space="preserve"> על העובד עצמו</w:t>
      </w:r>
    </w:p>
    <w:p w:rsidR="00EF4C1C" w:rsidRPr="00C00A93" w:rsidRDefault="00EF4C1C" w:rsidP="00EF4C1C">
      <w:pPr>
        <w:pStyle w:val="ab"/>
        <w:pBdr>
          <w:bottom w:val="none" w:sz="0" w:space="0" w:color="auto"/>
        </w:pBdr>
        <w:tabs>
          <w:tab w:val="clear" w:pos="935"/>
          <w:tab w:val="left" w:pos="941"/>
          <w:tab w:val="num" w:pos="1145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איסוף </w:t>
      </w:r>
      <w:r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תיבות</w:t>
      </w: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ע"י נהגי החברה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ind w:right="-1276"/>
        <w:rPr>
          <w:rFonts w:ascii="Tahoma" w:hAnsi="Tahoma" w:cs="Tahoma"/>
          <w:szCs w:val="20"/>
        </w:rPr>
      </w:pPr>
      <w:r w:rsidRPr="009C5EC9">
        <w:rPr>
          <w:rFonts w:ascii="Tahoma" w:hAnsi="Tahoma" w:cs="Tahoma"/>
          <w:szCs w:val="20"/>
          <w:rtl/>
        </w:rPr>
        <w:t xml:space="preserve">כאשר אריזה נסתיימה יש </w:t>
      </w:r>
      <w:r w:rsidRPr="009C5EC9">
        <w:rPr>
          <w:rFonts w:ascii="Tahoma" w:hAnsi="Tahoma" w:cs="Tahoma" w:hint="cs"/>
          <w:szCs w:val="20"/>
          <w:rtl/>
        </w:rPr>
        <w:t xml:space="preserve">לפנות למחלקת התפעול </w:t>
      </w:r>
      <w:r w:rsidRPr="009C5EC9">
        <w:rPr>
          <w:rFonts w:ascii="Tahoma" w:hAnsi="Tahoma" w:cs="Tahoma"/>
          <w:szCs w:val="20"/>
          <w:rtl/>
        </w:rPr>
        <w:t xml:space="preserve">לבקשת איסוף </w:t>
      </w:r>
      <w:r w:rsidRPr="009C5EC9">
        <w:rPr>
          <w:rFonts w:ascii="Tahoma" w:hAnsi="Tahoma" w:cs="Tahoma" w:hint="cs"/>
          <w:szCs w:val="20"/>
          <w:rtl/>
        </w:rPr>
        <w:t>התיבות</w:t>
      </w:r>
      <w:r w:rsidRPr="009C5EC9">
        <w:rPr>
          <w:rFonts w:ascii="Tahoma" w:hAnsi="Tahoma" w:cs="Tahoma"/>
          <w:szCs w:val="20"/>
          <w:rtl/>
        </w:rPr>
        <w:t xml:space="preserve"> ממשרדי הלקוח. 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rPr>
          <w:rFonts w:ascii="Tahoma" w:hAnsi="Tahoma" w:cs="Tahoma"/>
          <w:szCs w:val="20"/>
        </w:rPr>
      </w:pPr>
      <w:r w:rsidRPr="009C5EC9">
        <w:rPr>
          <w:rFonts w:ascii="Tahoma" w:hAnsi="Tahoma" w:cs="Tahoma" w:hint="cs"/>
          <w:szCs w:val="20"/>
          <w:rtl/>
        </w:rPr>
        <w:t>מומלץ לבצע את הפנייה בדוא"ל על מנת לוודא הגעת הבקשה וביצועה בהקדם.</w:t>
      </w:r>
    </w:p>
    <w:p w:rsidR="00EF4C1C" w:rsidRPr="009C5EC9" w:rsidRDefault="00EF4C1C" w:rsidP="009226EA">
      <w:pPr>
        <w:pStyle w:val="ab"/>
        <w:numPr>
          <w:ilvl w:val="1"/>
          <w:numId w:val="31"/>
        </w:numPr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/>
          <w:szCs w:val="20"/>
          <w:rtl/>
        </w:rPr>
        <w:t xml:space="preserve">יש לציין את כמות </w:t>
      </w:r>
      <w:r w:rsidRPr="009C5EC9">
        <w:rPr>
          <w:rFonts w:ascii="Tahoma" w:hAnsi="Tahoma" w:cs="Tahoma" w:hint="cs"/>
          <w:szCs w:val="20"/>
          <w:rtl/>
        </w:rPr>
        <w:t>התיבות</w:t>
      </w:r>
      <w:r w:rsidRPr="009C5EC9">
        <w:rPr>
          <w:rFonts w:ascii="Tahoma" w:hAnsi="Tahoma" w:cs="Tahoma"/>
          <w:szCs w:val="20"/>
          <w:rtl/>
        </w:rPr>
        <w:t xml:space="preserve"> לאיסוף, כתובת מדויקת </w:t>
      </w:r>
      <w:r w:rsidRPr="009C5EC9">
        <w:rPr>
          <w:rFonts w:ascii="Tahoma" w:hAnsi="Tahoma" w:cs="Tahoma"/>
          <w:szCs w:val="20"/>
        </w:rPr>
        <w:t>–</w:t>
      </w:r>
      <w:r w:rsidRPr="009C5EC9">
        <w:rPr>
          <w:rFonts w:ascii="Tahoma" w:hAnsi="Tahoma" w:cs="Tahoma"/>
          <w:szCs w:val="20"/>
          <w:rtl/>
        </w:rPr>
        <w:t xml:space="preserve"> כולל קומה ומס' חדר, שם </w:t>
      </w:r>
    </w:p>
    <w:p w:rsidR="00EF4C1C" w:rsidRPr="009C5EC9" w:rsidRDefault="00EF4C1C" w:rsidP="00EF4C1C">
      <w:pPr>
        <w:pStyle w:val="ab"/>
        <w:pBdr>
          <w:bottom w:val="none" w:sz="0" w:space="0" w:color="auto"/>
        </w:pBdr>
        <w:tabs>
          <w:tab w:val="clear" w:pos="935"/>
          <w:tab w:val="left" w:pos="941"/>
          <w:tab w:val="num" w:pos="1145"/>
        </w:tabs>
        <w:spacing w:line="360" w:lineRule="auto"/>
        <w:ind w:left="360" w:firstLine="0"/>
        <w:rPr>
          <w:rFonts w:ascii="Tahoma" w:hAnsi="Tahoma" w:cs="Tahoma"/>
          <w:szCs w:val="20"/>
          <w:rtl/>
        </w:rPr>
      </w:pPr>
      <w:r w:rsidRPr="009C5EC9">
        <w:rPr>
          <w:rFonts w:ascii="Tahoma" w:hAnsi="Tahoma" w:cs="Tahoma" w:hint="cs"/>
          <w:szCs w:val="20"/>
          <w:rtl/>
        </w:rPr>
        <w:t xml:space="preserve">      </w:t>
      </w:r>
      <w:r w:rsidRPr="009C5EC9">
        <w:rPr>
          <w:rFonts w:ascii="Tahoma" w:hAnsi="Tahoma" w:cs="Tahoma"/>
          <w:szCs w:val="20"/>
          <w:rtl/>
        </w:rPr>
        <w:t xml:space="preserve">הפונה/מזמין אליו יש לפנות בעת פינוי </w:t>
      </w:r>
      <w:r w:rsidRPr="009C5EC9">
        <w:rPr>
          <w:rFonts w:ascii="Tahoma" w:hAnsi="Tahoma" w:cs="Tahoma" w:hint="cs"/>
          <w:szCs w:val="20"/>
          <w:rtl/>
        </w:rPr>
        <w:t>התיבות</w:t>
      </w:r>
      <w:r w:rsidRPr="009C5EC9">
        <w:rPr>
          <w:rFonts w:ascii="Tahoma" w:hAnsi="Tahoma" w:cs="Tahoma"/>
          <w:szCs w:val="20"/>
          <w:rtl/>
        </w:rPr>
        <w:t>.</w:t>
      </w:r>
    </w:p>
    <w:p w:rsidR="00EF4C1C" w:rsidRDefault="00EF4C1C" w:rsidP="002A5636">
      <w:pPr>
        <w:pStyle w:val="ab"/>
        <w:pBdr>
          <w:bottom w:val="none" w:sz="0" w:space="0" w:color="auto"/>
        </w:pBdr>
        <w:tabs>
          <w:tab w:val="clear" w:pos="935"/>
          <w:tab w:val="left" w:pos="941"/>
          <w:tab w:val="num" w:pos="1145"/>
        </w:tabs>
        <w:spacing w:line="360" w:lineRule="auto"/>
        <w:rPr>
          <w:rFonts w:ascii="Tahoma" w:hAnsi="Tahoma" w:cs="Tahoma"/>
          <w:sz w:val="18"/>
          <w:szCs w:val="18"/>
          <w:rtl/>
        </w:rPr>
      </w:pP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אריזה באתר הלקוח ע"י עובדי </w:t>
      </w:r>
      <w:r w:rsidRPr="009226EA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החברה</w:t>
      </w: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ורישום ע"י עובדי החברה בארכיוניה 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750"/>
          <w:tab w:val="left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בעת פניה </w:t>
      </w:r>
      <w:r w:rsidRPr="009C5EC9">
        <w:rPr>
          <w:rFonts w:ascii="Tahoma" w:hAnsi="Tahoma" w:cs="Tahoma" w:hint="cs"/>
          <w:sz w:val="20"/>
          <w:szCs w:val="20"/>
          <w:rtl/>
        </w:rPr>
        <w:t>למחלקת התפעול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/>
          <w:sz w:val="20"/>
          <w:szCs w:val="20"/>
        </w:rPr>
        <w:t>–</w:t>
      </w:r>
      <w:r w:rsidRPr="009C5EC9">
        <w:rPr>
          <w:rFonts w:ascii="Tahoma" w:hAnsi="Tahoma" w:cs="Tahoma"/>
          <w:sz w:val="20"/>
          <w:szCs w:val="20"/>
          <w:rtl/>
        </w:rPr>
        <w:t xml:space="preserve"> יש להשתדל למסור מידע מדויק עד כמה שניתן לגבי כמות </w:t>
      </w:r>
      <w:r w:rsidRPr="009C5EC9">
        <w:rPr>
          <w:rFonts w:ascii="Tahoma" w:hAnsi="Tahoma" w:cs="Tahoma" w:hint="cs"/>
          <w:sz w:val="20"/>
          <w:szCs w:val="20"/>
          <w:rtl/>
        </w:rPr>
        <w:t>התיבות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</w:p>
    <w:p w:rsidR="00EF4C1C" w:rsidRPr="009C5EC9" w:rsidRDefault="00EF4C1C" w:rsidP="009C5EC9">
      <w:pPr>
        <w:tabs>
          <w:tab w:val="left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left="792" w:right="-1560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>והקלסרים לאריזה.</w:t>
      </w:r>
    </w:p>
    <w:p w:rsidR="00EF4C1C" w:rsidRPr="009C5EC9" w:rsidRDefault="00EF4C1C" w:rsidP="009C5EC9">
      <w:pPr>
        <w:numPr>
          <w:ilvl w:val="1"/>
          <w:numId w:val="31"/>
        </w:numPr>
        <w:tabs>
          <w:tab w:val="num" w:pos="750"/>
          <w:tab w:val="left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>מח</w:t>
      </w:r>
      <w:r w:rsidRPr="009C5EC9">
        <w:rPr>
          <w:rFonts w:ascii="Tahoma" w:hAnsi="Tahoma" w:cs="Tahoma" w:hint="cs"/>
          <w:sz w:val="20"/>
          <w:szCs w:val="20"/>
          <w:rtl/>
        </w:rPr>
        <w:t>לקת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 w:hint="cs"/>
          <w:sz w:val="20"/>
          <w:szCs w:val="20"/>
          <w:rtl/>
        </w:rPr>
        <w:t>התפעול</w:t>
      </w:r>
      <w:r w:rsidRPr="009C5EC9">
        <w:rPr>
          <w:rFonts w:ascii="Tahoma" w:hAnsi="Tahoma" w:cs="Tahoma"/>
          <w:sz w:val="20"/>
          <w:szCs w:val="20"/>
          <w:rtl/>
        </w:rPr>
        <w:t xml:space="preserve"> תיצור קשר עם הלקוח לתאום מועד לאריזת החומר. </w:t>
      </w:r>
    </w:p>
    <w:p w:rsidR="00EF4C1C" w:rsidRPr="009C5EC9" w:rsidRDefault="00EF4C1C" w:rsidP="009C5EC9">
      <w:pPr>
        <w:numPr>
          <w:ilvl w:val="1"/>
          <w:numId w:val="31"/>
        </w:numPr>
        <w:tabs>
          <w:tab w:val="num" w:pos="750"/>
          <w:tab w:val="left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יש להקפיד כי כל הקלסרים המיועדים לגניזה יהיו נגישים לעובדי </w:t>
      </w:r>
      <w:r w:rsidRPr="009C5EC9">
        <w:rPr>
          <w:rFonts w:ascii="Tahoma" w:hAnsi="Tahoma" w:cs="Tahoma" w:hint="cs"/>
          <w:sz w:val="20"/>
          <w:szCs w:val="20"/>
          <w:rtl/>
        </w:rPr>
        <w:t>החברה</w:t>
      </w:r>
      <w:r w:rsidRPr="009C5EC9">
        <w:rPr>
          <w:rFonts w:ascii="Tahoma" w:hAnsi="Tahoma" w:cs="Tahoma"/>
          <w:sz w:val="20"/>
          <w:szCs w:val="20"/>
          <w:rtl/>
        </w:rPr>
        <w:t xml:space="preserve"> על מנת למנוע עיכוב </w:t>
      </w:r>
    </w:p>
    <w:p w:rsidR="00EF4C1C" w:rsidRPr="009C5EC9" w:rsidRDefault="00EF4C1C" w:rsidP="009C5EC9">
      <w:pPr>
        <w:numPr>
          <w:ilvl w:val="1"/>
          <w:numId w:val="31"/>
        </w:numPr>
        <w:tabs>
          <w:tab w:val="num" w:pos="750"/>
          <w:tab w:val="left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ab/>
      </w:r>
      <w:r w:rsidRPr="009C5EC9">
        <w:rPr>
          <w:rFonts w:ascii="Tahoma" w:hAnsi="Tahoma" w:cs="Tahoma"/>
          <w:sz w:val="20"/>
          <w:szCs w:val="20"/>
          <w:rtl/>
        </w:rPr>
        <w:t>בעת ביצוע העבודה והטרדה מיותרת ללקוח בזמן האריזה</w:t>
      </w:r>
      <w:r w:rsidRPr="009C5EC9">
        <w:rPr>
          <w:rFonts w:ascii="Tahoma" w:hAnsi="Tahoma" w:cs="Tahoma" w:hint="cs"/>
          <w:sz w:val="20"/>
          <w:szCs w:val="20"/>
          <w:rtl/>
        </w:rPr>
        <w:t>.</w:t>
      </w:r>
    </w:p>
    <w:p w:rsidR="00EF4C1C" w:rsidRPr="009C5EC9" w:rsidRDefault="00EF4C1C" w:rsidP="009C5EC9">
      <w:pPr>
        <w:numPr>
          <w:ilvl w:val="1"/>
          <w:numId w:val="31"/>
        </w:numPr>
        <w:tabs>
          <w:tab w:val="num" w:pos="750"/>
          <w:tab w:val="left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156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 w:hint="cs"/>
          <w:sz w:val="20"/>
          <w:szCs w:val="20"/>
          <w:rtl/>
        </w:rPr>
        <w:t>רישום</w:t>
      </w:r>
      <w:r w:rsidRPr="009C5EC9">
        <w:rPr>
          <w:rFonts w:ascii="Tahoma" w:hAnsi="Tahoma" w:cs="Tahoma"/>
          <w:sz w:val="20"/>
          <w:szCs w:val="20"/>
          <w:rtl/>
        </w:rPr>
        <w:t xml:space="preserve"> באתר הלקוח כרוכה בתוספת תשלום מיוחד.</w:t>
      </w:r>
    </w:p>
    <w:p w:rsidR="009C5EC9" w:rsidRPr="00C00A93" w:rsidRDefault="009C5EC9" w:rsidP="00EF4C1C">
      <w:pPr>
        <w:tabs>
          <w:tab w:val="left" w:pos="894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Tahoma" w:hAnsi="Tahoma" w:cs="Tahoma"/>
          <w:b/>
          <w:bCs/>
          <w:sz w:val="18"/>
          <w:szCs w:val="18"/>
          <w:rtl/>
        </w:rPr>
      </w:pPr>
    </w:p>
    <w:p w:rsidR="00EF4C1C" w:rsidRPr="009226EA" w:rsidRDefault="00EF4C1C" w:rsidP="00CD10A3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CD10A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מעקב על</w:t>
      </w:r>
      <w:r w:rsidRPr="00CD10A3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</w:t>
      </w:r>
      <w:r w:rsidRPr="00CD10A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התיבות ע"י</w:t>
      </w:r>
      <w:r w:rsidRPr="00CD10A3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</w:t>
      </w:r>
      <w:r w:rsidR="00264B40" w:rsidRPr="00CD10A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מנהלן</w:t>
      </w:r>
      <w:r w:rsidR="00CD10A3" w:rsidRPr="00CD10A3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 המועצה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right="-113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 w:hint="cs"/>
          <w:sz w:val="20"/>
          <w:szCs w:val="20"/>
          <w:rtl/>
        </w:rPr>
        <w:t xml:space="preserve">מעקב על התיבות יתבצע דרך האינטרנט ע"י מערכת המיועדת לכך. 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right="-113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 w:hint="cs"/>
          <w:sz w:val="20"/>
          <w:szCs w:val="20"/>
          <w:rtl/>
        </w:rPr>
        <w:t>דרך המערכת ניתן לבצע מעקב על התיבות והתיקים אשר מצויים בארכיון ולדרוש את הרצויים לפי הצורך.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right="-1276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 w:hint="cs"/>
          <w:sz w:val="20"/>
          <w:szCs w:val="20"/>
          <w:rtl/>
        </w:rPr>
        <w:t>לתיאום הדרכה במשרדי הלקוח בנושא שימוש במערכת האינטרנט יש לפנות למחלקת הדרכות.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right="-113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 w:hint="cs"/>
          <w:sz w:val="20"/>
          <w:szCs w:val="20"/>
          <w:rtl/>
        </w:rPr>
        <w:t>במידה והלקוח יבחר שלא להשתמש בשירותי האינטרנט יוכן</w:t>
      </w:r>
      <w:r w:rsidRPr="009C5EC9">
        <w:rPr>
          <w:rFonts w:ascii="Tahoma" w:hAnsi="Tahoma" w:cs="Tahoma"/>
          <w:sz w:val="20"/>
          <w:szCs w:val="20"/>
          <w:rtl/>
        </w:rPr>
        <w:t xml:space="preserve"> דו"ח ממוחשב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 שישלח בדוא"ל בנוגע לחומר חדש.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</w:p>
    <w:p w:rsidR="002A5636" w:rsidRDefault="002A5636" w:rsidP="002A5636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left="857" w:right="-1134"/>
        <w:jc w:val="both"/>
        <w:textAlignment w:val="baseline"/>
        <w:rPr>
          <w:rFonts w:ascii="Tahoma" w:hAnsi="Tahoma" w:cs="Tahoma"/>
          <w:sz w:val="20"/>
          <w:szCs w:val="20"/>
          <w:rtl/>
        </w:rPr>
      </w:pPr>
    </w:p>
    <w:p w:rsidR="00CD10A3" w:rsidRDefault="00CD10A3" w:rsidP="002A5636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left="857" w:right="-1134"/>
        <w:jc w:val="both"/>
        <w:textAlignment w:val="baseline"/>
        <w:rPr>
          <w:rFonts w:ascii="Tahoma" w:hAnsi="Tahoma" w:cs="Tahoma"/>
          <w:sz w:val="20"/>
          <w:szCs w:val="20"/>
          <w:rtl/>
        </w:rPr>
      </w:pPr>
    </w:p>
    <w:p w:rsidR="00CD10A3" w:rsidRPr="009C5EC9" w:rsidRDefault="00CD10A3" w:rsidP="002A5636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360" w:lineRule="auto"/>
        <w:ind w:left="857" w:right="-1134"/>
        <w:jc w:val="both"/>
        <w:textAlignment w:val="baseline"/>
        <w:rPr>
          <w:rFonts w:ascii="Tahoma" w:hAnsi="Tahoma" w:cs="Tahoma"/>
          <w:sz w:val="20"/>
          <w:szCs w:val="20"/>
          <w:rtl/>
        </w:rPr>
      </w:pPr>
    </w:p>
    <w:p w:rsidR="00EF4C1C" w:rsidRPr="009226EA" w:rsidRDefault="00EF4C1C" w:rsidP="009226EA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lastRenderedPageBreak/>
        <w:t xml:space="preserve">שירות </w:t>
      </w: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</w:rPr>
        <w:t>–</w:t>
      </w:r>
      <w:r w:rsidRPr="009226EA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הזמנת שליפות והחזרתן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b/>
          <w:bCs/>
          <w:sz w:val="20"/>
          <w:szCs w:val="20"/>
          <w:rtl/>
        </w:rPr>
        <w:t>שליפה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/>
          <w:sz w:val="20"/>
          <w:szCs w:val="20"/>
        </w:rPr>
        <w:t>–</w:t>
      </w:r>
      <w:r w:rsidRPr="009C5EC9">
        <w:rPr>
          <w:rFonts w:ascii="Tahoma" w:hAnsi="Tahoma" w:cs="Tahoma"/>
          <w:sz w:val="20"/>
          <w:szCs w:val="20"/>
          <w:rtl/>
        </w:rPr>
        <w:t xml:space="preserve"> המצאת תיקים ו/או </w:t>
      </w:r>
      <w:r w:rsidRPr="009C5EC9">
        <w:rPr>
          <w:rFonts w:ascii="Tahoma" w:hAnsi="Tahoma" w:cs="Tahoma" w:hint="cs"/>
          <w:sz w:val="20"/>
          <w:szCs w:val="20"/>
          <w:rtl/>
        </w:rPr>
        <w:t>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הנדרשים ללקוח המצויים בגניזה בארכיוני "בית הארכיב" , למשרד הלקוח עפ"י בקשתו.</w:t>
      </w:r>
    </w:p>
    <w:p w:rsidR="00EF4C1C" w:rsidRPr="009C5EC9" w:rsidRDefault="00EF4C1C" w:rsidP="009226EA">
      <w:pPr>
        <w:numPr>
          <w:ilvl w:val="0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b/>
          <w:bCs/>
          <w:sz w:val="20"/>
          <w:szCs w:val="20"/>
          <w:u w:val="single"/>
          <w:rtl/>
        </w:rPr>
        <w:t>שליפה רגילה</w:t>
      </w:r>
      <w:r w:rsidRPr="009C5EC9">
        <w:rPr>
          <w:rFonts w:ascii="Tahoma" w:hAnsi="Tahoma" w:cs="Tahoma"/>
          <w:sz w:val="20"/>
          <w:szCs w:val="20"/>
          <w:u w:val="single"/>
          <w:rtl/>
        </w:rPr>
        <w:t xml:space="preserve"> </w:t>
      </w:r>
    </w:p>
    <w:p w:rsidR="00EF4C1C" w:rsidRPr="009C5EC9" w:rsidRDefault="00EF4C1C" w:rsidP="009C5EC9">
      <w:pPr>
        <w:numPr>
          <w:ilvl w:val="1"/>
          <w:numId w:val="31"/>
        </w:numPr>
        <w:tabs>
          <w:tab w:val="left" w:pos="750"/>
          <w:tab w:val="num" w:pos="894"/>
        </w:tabs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המצאת כל תיק ו/או </w:t>
      </w:r>
      <w:r w:rsidRPr="009C5EC9">
        <w:rPr>
          <w:rFonts w:ascii="Tahoma" w:hAnsi="Tahoma" w:cs="Tahoma" w:hint="cs"/>
          <w:sz w:val="20"/>
          <w:szCs w:val="20"/>
          <w:rtl/>
        </w:rPr>
        <w:t>תיבה</w:t>
      </w:r>
      <w:r w:rsidRPr="009C5EC9">
        <w:rPr>
          <w:rFonts w:ascii="Tahoma" w:hAnsi="Tahoma" w:cs="Tahoma"/>
          <w:sz w:val="20"/>
          <w:szCs w:val="20"/>
          <w:rtl/>
        </w:rPr>
        <w:t xml:space="preserve"> הנמצאים ב"בית הארכיב" לפי הזמנת הלקוח בטלפון, פקס</w:t>
      </w:r>
      <w:r w:rsidRPr="009C5EC9">
        <w:rPr>
          <w:rFonts w:ascii="Tahoma" w:hAnsi="Tahoma" w:cs="Tahoma" w:hint="cs"/>
          <w:sz w:val="20"/>
          <w:szCs w:val="20"/>
          <w:rtl/>
        </w:rPr>
        <w:t>,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 w:hint="cs"/>
          <w:sz w:val="20"/>
          <w:szCs w:val="20"/>
          <w:rtl/>
        </w:rPr>
        <w:t>דוא"ל או דרך מערכת האינטרנט ,</w:t>
      </w:r>
      <w:r w:rsidRPr="009C5EC9">
        <w:rPr>
          <w:rFonts w:ascii="Tahoma" w:hAnsi="Tahoma" w:cs="Tahoma"/>
          <w:sz w:val="20"/>
          <w:szCs w:val="20"/>
          <w:rtl/>
        </w:rPr>
        <w:t xml:space="preserve">למחרת יום העסקים הסמוך ליום שבו נעשתה ההזמנה, בתנאי שנעשתה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>לא יאוחר משעה 15:00</w:t>
      </w:r>
      <w:r w:rsidRPr="009C5EC9">
        <w:rPr>
          <w:rFonts w:ascii="Tahoma" w:hAnsi="Tahoma" w:cs="Tahoma"/>
          <w:sz w:val="20"/>
          <w:szCs w:val="20"/>
          <w:rtl/>
        </w:rPr>
        <w:t>.</w:t>
      </w:r>
    </w:p>
    <w:p w:rsidR="00EF4C1C" w:rsidRPr="009C5EC9" w:rsidRDefault="00EF4C1C" w:rsidP="009226EA">
      <w:pPr>
        <w:numPr>
          <w:ilvl w:val="0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b/>
          <w:bCs/>
          <w:sz w:val="20"/>
          <w:szCs w:val="20"/>
          <w:u w:val="single"/>
          <w:rtl/>
        </w:rPr>
        <w:t>שליפה דחופה</w:t>
      </w:r>
      <w:r w:rsidRPr="009C5EC9">
        <w:rPr>
          <w:rFonts w:ascii="Tahoma" w:hAnsi="Tahoma" w:cs="Tahoma"/>
          <w:sz w:val="20"/>
          <w:szCs w:val="20"/>
          <w:rtl/>
        </w:rPr>
        <w:t xml:space="preserve"> - חברת "בית הארכיב" מאפשרת ללקוחותיה שרות מיוחד הכולל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 ש</w:t>
      </w:r>
      <w:r w:rsidRPr="009C5EC9">
        <w:rPr>
          <w:rFonts w:ascii="Tahoma" w:hAnsi="Tahoma" w:cs="Tahoma"/>
          <w:sz w:val="20"/>
          <w:szCs w:val="20"/>
          <w:rtl/>
        </w:rPr>
        <w:t xml:space="preserve">ליפה דחופה למשרד הלקוח תוך 4 שעות מההזמנה, בתוספת </w:t>
      </w:r>
      <w:r w:rsidRPr="009C5EC9">
        <w:rPr>
          <w:rFonts w:ascii="Tahoma" w:hAnsi="Tahoma" w:cs="Tahoma"/>
          <w:b/>
          <w:bCs/>
          <w:sz w:val="20"/>
          <w:szCs w:val="20"/>
          <w:rtl/>
        </w:rPr>
        <w:t>תשלום מיוחד</w:t>
      </w:r>
      <w:r w:rsidRPr="009C5EC9">
        <w:rPr>
          <w:rFonts w:ascii="Tahoma" w:hAnsi="Tahoma" w:cs="Tahoma"/>
          <w:sz w:val="20"/>
          <w:szCs w:val="20"/>
          <w:rtl/>
        </w:rPr>
        <w:t xml:space="preserve">. </w:t>
      </w:r>
    </w:p>
    <w:p w:rsidR="00EF4C1C" w:rsidRPr="00C00A93" w:rsidRDefault="00EF4C1C" w:rsidP="009C5EC9">
      <w:pPr>
        <w:tabs>
          <w:tab w:val="left" w:pos="935"/>
        </w:tabs>
        <w:spacing w:line="360" w:lineRule="auto"/>
        <w:rPr>
          <w:rFonts w:ascii="Tahoma" w:hAnsi="Tahoma" w:cs="Tahoma"/>
          <w:sz w:val="18"/>
          <w:szCs w:val="18"/>
          <w:rtl/>
        </w:rPr>
      </w:pPr>
    </w:p>
    <w:p w:rsidR="00EF4C1C" w:rsidRPr="009C5EC9" w:rsidRDefault="00EF4C1C" w:rsidP="009C5EC9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C5EC9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פניה לשירות לקוחות לביצוע שליפה מ"בית הארכיב" 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sz w:val="20"/>
          <w:szCs w:val="20"/>
          <w:rtl/>
        </w:rPr>
        <w:t>בעת הפניה לביצוע שליפה של תיק/</w:t>
      </w:r>
      <w:r w:rsidRPr="009C5EC9">
        <w:rPr>
          <w:rFonts w:ascii="Tahoma" w:hAnsi="Tahoma" w:cs="Tahoma" w:hint="cs"/>
          <w:sz w:val="20"/>
          <w:szCs w:val="20"/>
          <w:rtl/>
        </w:rPr>
        <w:t>תיבה</w:t>
      </w:r>
      <w:r w:rsidRPr="009C5EC9">
        <w:rPr>
          <w:rFonts w:ascii="Tahoma" w:hAnsi="Tahoma" w:cs="Tahoma"/>
          <w:sz w:val="20"/>
          <w:szCs w:val="20"/>
          <w:rtl/>
        </w:rPr>
        <w:t xml:space="preserve"> נא לציין </w:t>
      </w:r>
      <w:r w:rsidRPr="009C5EC9">
        <w:rPr>
          <w:rFonts w:ascii="Tahoma" w:hAnsi="Tahoma" w:cs="Tahoma"/>
          <w:sz w:val="20"/>
          <w:szCs w:val="20"/>
        </w:rPr>
        <w:t>–</w:t>
      </w:r>
      <w:r w:rsidRPr="009C5EC9">
        <w:rPr>
          <w:rFonts w:ascii="Tahoma" w:hAnsi="Tahoma" w:cs="Tahoma"/>
          <w:sz w:val="20"/>
          <w:szCs w:val="20"/>
          <w:rtl/>
        </w:rPr>
        <w:t xml:space="preserve"> מס' לקוח הנ"ל, שם המזמין, מס'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 </w:t>
      </w:r>
    </w:p>
    <w:p w:rsidR="00EF4C1C" w:rsidRPr="009C5EC9" w:rsidRDefault="00EF4C1C" w:rsidP="00EF4C1C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left="425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ab/>
        <w:t>התיבה</w:t>
      </w:r>
      <w:r w:rsidRPr="009C5EC9">
        <w:rPr>
          <w:rFonts w:ascii="Tahoma" w:hAnsi="Tahoma" w:cs="Tahoma"/>
          <w:sz w:val="20"/>
          <w:szCs w:val="20"/>
          <w:rtl/>
        </w:rPr>
        <w:t xml:space="preserve">/תיק לשליפה, שם הנושא המבוקש ושנת החומר. 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sz w:val="20"/>
          <w:szCs w:val="20"/>
          <w:rtl/>
        </w:rPr>
        <w:t>ניתן להעביר בקשת שליפה בפקס/טלפון/</w:t>
      </w:r>
      <w:r w:rsidRPr="009C5EC9">
        <w:rPr>
          <w:rFonts w:ascii="Tahoma" w:hAnsi="Tahoma" w:cs="Tahoma" w:hint="cs"/>
          <w:sz w:val="20"/>
          <w:szCs w:val="20"/>
          <w:rtl/>
        </w:rPr>
        <w:t>דוא"ל/מערכת האינטרנט</w:t>
      </w:r>
      <w:r w:rsidRPr="009C5EC9">
        <w:rPr>
          <w:rFonts w:ascii="Tahoma" w:hAnsi="Tahoma" w:cs="Tahoma"/>
          <w:sz w:val="20"/>
          <w:szCs w:val="20"/>
          <w:rtl/>
        </w:rPr>
        <w:t xml:space="preserve">. </w:t>
      </w:r>
    </w:p>
    <w:p w:rsidR="00EF4C1C" w:rsidRPr="009C5EC9" w:rsidRDefault="00EF4C1C" w:rsidP="009C5EC9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left="425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ab/>
      </w:r>
      <w:r w:rsidRPr="009C5EC9">
        <w:rPr>
          <w:rFonts w:ascii="Tahoma" w:hAnsi="Tahoma" w:cs="Tahoma"/>
          <w:sz w:val="20"/>
          <w:szCs w:val="20"/>
          <w:rtl/>
        </w:rPr>
        <w:t xml:space="preserve">כאשר מדובר בשליפה דחופה </w:t>
      </w:r>
      <w:r w:rsidRPr="009C5EC9">
        <w:rPr>
          <w:rFonts w:ascii="Tahoma" w:hAnsi="Tahoma" w:cs="Tahoma"/>
          <w:sz w:val="20"/>
          <w:szCs w:val="20"/>
        </w:rPr>
        <w:t>–</w:t>
      </w:r>
      <w:r w:rsidRPr="009C5EC9">
        <w:rPr>
          <w:rFonts w:ascii="Tahoma" w:hAnsi="Tahoma" w:cs="Tahoma"/>
          <w:sz w:val="20"/>
          <w:szCs w:val="20"/>
          <w:rtl/>
        </w:rPr>
        <w:t xml:space="preserve"> יש לציין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>במפורש</w:t>
      </w:r>
      <w:r w:rsidRPr="009C5EC9">
        <w:rPr>
          <w:rFonts w:ascii="Tahoma" w:hAnsi="Tahoma" w:cs="Tahoma"/>
          <w:sz w:val="20"/>
          <w:szCs w:val="20"/>
          <w:rtl/>
        </w:rPr>
        <w:t>, בכתב או בע"פ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 -"שליפה דחופה "</w:t>
      </w:r>
      <w:r w:rsidRPr="009C5EC9">
        <w:rPr>
          <w:rFonts w:ascii="Tahoma" w:hAnsi="Tahoma" w:cs="Tahoma"/>
          <w:sz w:val="20"/>
          <w:szCs w:val="20"/>
          <w:rtl/>
        </w:rPr>
        <w:t>.</w:t>
      </w:r>
    </w:p>
    <w:p w:rsidR="00EF4C1C" w:rsidRPr="009C5EC9" w:rsidRDefault="00EF4C1C" w:rsidP="009C5EC9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C5EC9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טיפול בחומר "שלוף" בעת שנמצא במשרדי הלקוח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כאשר לקוח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 xml:space="preserve">שולף </w:t>
      </w:r>
      <w:r w:rsidRPr="009C5EC9">
        <w:rPr>
          <w:rFonts w:ascii="Tahoma" w:hAnsi="Tahoma" w:cs="Tahoma" w:hint="cs"/>
          <w:sz w:val="20"/>
          <w:szCs w:val="20"/>
          <w:u w:val="single"/>
          <w:rtl/>
        </w:rPr>
        <w:t>תיבות שלמות</w:t>
      </w:r>
      <w:r w:rsidRPr="009C5EC9">
        <w:rPr>
          <w:rFonts w:ascii="Tahoma" w:hAnsi="Tahoma" w:cs="Tahoma"/>
          <w:sz w:val="20"/>
          <w:szCs w:val="20"/>
          <w:rtl/>
        </w:rPr>
        <w:t xml:space="preserve"> עליו לשמור על תכולת </w:t>
      </w:r>
      <w:r w:rsidRPr="009C5EC9">
        <w:rPr>
          <w:rFonts w:ascii="Tahoma" w:hAnsi="Tahoma" w:cs="Tahoma" w:hint="cs"/>
          <w:sz w:val="20"/>
          <w:szCs w:val="20"/>
          <w:rtl/>
        </w:rPr>
        <w:t>התיבה</w:t>
      </w:r>
      <w:r w:rsidRPr="009C5EC9">
        <w:rPr>
          <w:rFonts w:ascii="Tahoma" w:hAnsi="Tahoma" w:cs="Tahoma"/>
          <w:sz w:val="20"/>
          <w:szCs w:val="20"/>
          <w:rtl/>
        </w:rPr>
        <w:t xml:space="preserve"> כפי שהגיעה אליו ; דהיינו -  </w:t>
      </w:r>
    </w:p>
    <w:p w:rsidR="00EF4C1C" w:rsidRPr="009C5EC9" w:rsidRDefault="00EF4C1C" w:rsidP="00EF4C1C">
      <w:pPr>
        <w:tabs>
          <w:tab w:val="left" w:pos="935"/>
        </w:tabs>
        <w:spacing w:line="360" w:lineRule="auto"/>
        <w:ind w:left="360" w:right="-993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ab/>
      </w:r>
      <w:r w:rsidRPr="009C5EC9">
        <w:rPr>
          <w:rFonts w:ascii="Tahoma" w:hAnsi="Tahoma" w:cs="Tahoma"/>
          <w:sz w:val="20"/>
          <w:szCs w:val="20"/>
          <w:rtl/>
        </w:rPr>
        <w:t xml:space="preserve">תיקים שהוצאו </w:t>
      </w:r>
      <w:r w:rsidRPr="009C5EC9">
        <w:rPr>
          <w:rFonts w:ascii="Tahoma" w:hAnsi="Tahoma" w:cs="Tahoma" w:hint="cs"/>
          <w:sz w:val="20"/>
          <w:szCs w:val="20"/>
          <w:rtl/>
        </w:rPr>
        <w:t>מהתיבה</w:t>
      </w:r>
      <w:r w:rsidRPr="009C5EC9">
        <w:rPr>
          <w:rFonts w:ascii="Tahoma" w:hAnsi="Tahoma" w:cs="Tahoma"/>
          <w:sz w:val="20"/>
          <w:szCs w:val="20"/>
          <w:rtl/>
        </w:rPr>
        <w:t xml:space="preserve"> לשימוש הלקוח יש להחזירם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>לאותו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 w:hint="cs"/>
          <w:sz w:val="20"/>
          <w:szCs w:val="20"/>
          <w:rtl/>
        </w:rPr>
        <w:t>תיבה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>ובאותו סדר</w:t>
      </w:r>
      <w:r w:rsidRPr="009C5EC9">
        <w:rPr>
          <w:rFonts w:ascii="Tahoma" w:hAnsi="Tahoma" w:cs="Tahoma"/>
          <w:sz w:val="20"/>
          <w:szCs w:val="20"/>
          <w:rtl/>
        </w:rPr>
        <w:t xml:space="preserve"> </w:t>
      </w:r>
      <w:r w:rsidRPr="009C5EC9">
        <w:rPr>
          <w:rFonts w:ascii="Tahoma" w:hAnsi="Tahoma" w:cs="Tahoma" w:hint="cs"/>
          <w:sz w:val="20"/>
          <w:szCs w:val="20"/>
          <w:rtl/>
        </w:rPr>
        <w:t>בתיבה</w:t>
      </w:r>
      <w:r w:rsidRPr="009C5EC9">
        <w:rPr>
          <w:rFonts w:ascii="Tahoma" w:hAnsi="Tahoma" w:cs="Tahoma"/>
          <w:sz w:val="20"/>
          <w:szCs w:val="20"/>
          <w:rtl/>
        </w:rPr>
        <w:t xml:space="preserve">, וזאת </w:t>
      </w:r>
    </w:p>
    <w:p w:rsidR="00EF4C1C" w:rsidRPr="009C5EC9" w:rsidRDefault="00EF4C1C" w:rsidP="00EF4C1C">
      <w:pPr>
        <w:tabs>
          <w:tab w:val="left" w:pos="935"/>
        </w:tabs>
        <w:spacing w:line="360" w:lineRule="auto"/>
        <w:ind w:left="360" w:right="-993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 xml:space="preserve">          </w:t>
      </w:r>
      <w:r w:rsidRPr="009C5EC9">
        <w:rPr>
          <w:rFonts w:ascii="Tahoma" w:hAnsi="Tahoma" w:cs="Tahoma"/>
          <w:sz w:val="20"/>
          <w:szCs w:val="20"/>
          <w:rtl/>
        </w:rPr>
        <w:t xml:space="preserve">על מנת למנוע טעויות בעת שליפת תיקים </w:t>
      </w:r>
      <w:r w:rsidRPr="009C5EC9">
        <w:rPr>
          <w:rFonts w:ascii="Tahoma" w:hAnsi="Tahoma" w:cs="Tahoma" w:hint="cs"/>
          <w:sz w:val="20"/>
          <w:szCs w:val="20"/>
          <w:rtl/>
        </w:rPr>
        <w:t>מהתיבה</w:t>
      </w:r>
      <w:r w:rsidRPr="009C5EC9">
        <w:rPr>
          <w:rFonts w:ascii="Tahoma" w:hAnsi="Tahoma" w:cs="Tahoma"/>
          <w:sz w:val="20"/>
          <w:szCs w:val="20"/>
          <w:rtl/>
        </w:rPr>
        <w:t xml:space="preserve"> שוב בעתיד. 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b/>
          <w:bCs/>
          <w:sz w:val="20"/>
          <w:szCs w:val="20"/>
          <w:rtl/>
        </w:rPr>
        <w:t xml:space="preserve">אין להכניס </w:t>
      </w:r>
      <w:r w:rsidRPr="009C5EC9">
        <w:rPr>
          <w:rFonts w:ascii="Tahoma" w:hAnsi="Tahoma" w:cs="Tahoma" w:hint="cs"/>
          <w:b/>
          <w:bCs/>
          <w:sz w:val="20"/>
          <w:szCs w:val="20"/>
          <w:rtl/>
        </w:rPr>
        <w:t>לתיבה</w:t>
      </w:r>
      <w:r w:rsidRPr="009C5EC9">
        <w:rPr>
          <w:rFonts w:ascii="Tahoma" w:hAnsi="Tahoma" w:cs="Tahoma"/>
          <w:b/>
          <w:bCs/>
          <w:sz w:val="20"/>
          <w:szCs w:val="20"/>
          <w:rtl/>
        </w:rPr>
        <w:t xml:space="preserve"> שלו</w:t>
      </w:r>
      <w:r w:rsidRPr="009C5EC9">
        <w:rPr>
          <w:rFonts w:ascii="Tahoma" w:hAnsi="Tahoma" w:cs="Tahoma" w:hint="cs"/>
          <w:b/>
          <w:bCs/>
          <w:sz w:val="20"/>
          <w:szCs w:val="20"/>
          <w:rtl/>
        </w:rPr>
        <w:t>פה</w:t>
      </w:r>
      <w:r w:rsidRPr="009C5EC9">
        <w:rPr>
          <w:rFonts w:ascii="Tahoma" w:hAnsi="Tahoma" w:cs="Tahoma"/>
          <w:b/>
          <w:bCs/>
          <w:sz w:val="20"/>
          <w:szCs w:val="20"/>
          <w:rtl/>
        </w:rPr>
        <w:t xml:space="preserve"> תיקים שאינם שייכים ל</w:t>
      </w:r>
      <w:r w:rsidRPr="009C5EC9">
        <w:rPr>
          <w:rFonts w:ascii="Tahoma" w:hAnsi="Tahoma" w:cs="Tahoma" w:hint="cs"/>
          <w:sz w:val="20"/>
          <w:szCs w:val="20"/>
          <w:rtl/>
        </w:rPr>
        <w:t>ה</w:t>
      </w:r>
      <w:r w:rsidRPr="009C5EC9">
        <w:rPr>
          <w:rFonts w:ascii="Tahoma" w:hAnsi="Tahoma" w:cs="Tahoma"/>
          <w:sz w:val="20"/>
          <w:szCs w:val="20"/>
          <w:rtl/>
        </w:rPr>
        <w:t>.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b/>
          <w:bCs/>
          <w:sz w:val="20"/>
          <w:szCs w:val="20"/>
          <w:u w:val="single"/>
          <w:rtl/>
        </w:rPr>
        <w:t>אין</w:t>
      </w:r>
      <w:r w:rsidRPr="009C5EC9">
        <w:rPr>
          <w:rFonts w:ascii="Tahoma" w:hAnsi="Tahoma" w:cs="Tahoma"/>
          <w:sz w:val="20"/>
          <w:szCs w:val="20"/>
          <w:rtl/>
        </w:rPr>
        <w:t xml:space="preserve"> להסיר מדבקות שליפה מתיקים ו/או </w:t>
      </w:r>
      <w:r w:rsidRPr="009C5EC9">
        <w:rPr>
          <w:rFonts w:ascii="Tahoma" w:hAnsi="Tahoma" w:cs="Tahoma" w:hint="cs"/>
          <w:sz w:val="20"/>
          <w:szCs w:val="20"/>
          <w:rtl/>
        </w:rPr>
        <w:t>תיבות</w:t>
      </w:r>
      <w:r w:rsidRPr="009C5EC9">
        <w:rPr>
          <w:rFonts w:ascii="Tahoma" w:hAnsi="Tahoma" w:cs="Tahoma"/>
          <w:sz w:val="20"/>
          <w:szCs w:val="20"/>
          <w:rtl/>
        </w:rPr>
        <w:t xml:space="preserve">. באם נפלה המדבקה </w:t>
      </w:r>
      <w:r w:rsidRPr="009C5EC9">
        <w:rPr>
          <w:rFonts w:ascii="Tahoma" w:hAnsi="Tahoma" w:cs="Tahoma"/>
          <w:sz w:val="20"/>
          <w:szCs w:val="20"/>
        </w:rPr>
        <w:t>–</w:t>
      </w:r>
      <w:r w:rsidRPr="009C5EC9">
        <w:rPr>
          <w:rFonts w:ascii="Tahoma" w:hAnsi="Tahoma" w:cs="Tahoma"/>
          <w:sz w:val="20"/>
          <w:szCs w:val="20"/>
          <w:rtl/>
        </w:rPr>
        <w:t xml:space="preserve"> יש לעדכן 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את </w:t>
      </w:r>
      <w:r w:rsidRPr="009C5EC9">
        <w:rPr>
          <w:rFonts w:ascii="Tahoma" w:hAnsi="Tahoma" w:cs="Tahoma"/>
          <w:sz w:val="20"/>
          <w:szCs w:val="20"/>
          <w:rtl/>
        </w:rPr>
        <w:t xml:space="preserve">נהג 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 החברה </w:t>
      </w:r>
      <w:r w:rsidRPr="009C5EC9">
        <w:rPr>
          <w:rFonts w:ascii="Tahoma" w:hAnsi="Tahoma" w:cs="Tahoma"/>
          <w:sz w:val="20"/>
          <w:szCs w:val="20"/>
          <w:rtl/>
        </w:rPr>
        <w:t>בעת איסוף השליפות חזרה לארכיון.</w:t>
      </w:r>
    </w:p>
    <w:p w:rsidR="00CD10A3" w:rsidRDefault="00CD10A3" w:rsidP="00CD10A3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</w:rPr>
      </w:pPr>
    </w:p>
    <w:p w:rsidR="00EF4C1C" w:rsidRPr="009C5EC9" w:rsidRDefault="00EF4C1C" w:rsidP="009C5EC9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C5EC9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החזרת </w:t>
      </w:r>
      <w:r w:rsidRPr="009C5EC9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שליפות 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851"/>
        <w:jc w:val="both"/>
        <w:textAlignment w:val="baseline"/>
        <w:rPr>
          <w:rFonts w:ascii="Tahoma" w:hAnsi="Tahoma" w:cs="Tahoma"/>
          <w:sz w:val="20"/>
          <w:szCs w:val="20"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בעת הפניה </w:t>
      </w:r>
      <w:r w:rsidRPr="009C5EC9">
        <w:rPr>
          <w:rFonts w:ascii="Tahoma" w:hAnsi="Tahoma" w:cs="Tahoma" w:hint="cs"/>
          <w:sz w:val="20"/>
          <w:szCs w:val="20"/>
          <w:rtl/>
        </w:rPr>
        <w:t>למחלקת התפעול</w:t>
      </w:r>
      <w:r w:rsidRPr="009C5EC9">
        <w:rPr>
          <w:rFonts w:ascii="Tahoma" w:hAnsi="Tahoma" w:cs="Tahoma"/>
          <w:sz w:val="20"/>
          <w:szCs w:val="20"/>
          <w:rtl/>
        </w:rPr>
        <w:t xml:space="preserve"> להחזרת שליפות </w:t>
      </w:r>
      <w:r w:rsidRPr="009C5EC9">
        <w:rPr>
          <w:rFonts w:ascii="Tahoma" w:hAnsi="Tahoma" w:cs="Tahoma"/>
          <w:sz w:val="20"/>
          <w:szCs w:val="20"/>
        </w:rPr>
        <w:t>–</w:t>
      </w:r>
      <w:r w:rsidRPr="009C5EC9">
        <w:rPr>
          <w:rFonts w:ascii="Tahoma" w:hAnsi="Tahoma" w:cs="Tahoma"/>
          <w:sz w:val="20"/>
          <w:szCs w:val="20"/>
          <w:rtl/>
        </w:rPr>
        <w:t xml:space="preserve"> נא לציין ב</w:t>
      </w:r>
      <w:r w:rsidRPr="009C5EC9">
        <w:rPr>
          <w:rFonts w:ascii="Tahoma" w:hAnsi="Tahoma" w:cs="Tahoma" w:hint="cs"/>
          <w:sz w:val="20"/>
          <w:szCs w:val="20"/>
          <w:rtl/>
        </w:rPr>
        <w:t>טופס</w:t>
      </w:r>
      <w:r w:rsidRPr="009C5EC9">
        <w:rPr>
          <w:rFonts w:ascii="Tahoma" w:hAnsi="Tahoma" w:cs="Tahoma"/>
          <w:sz w:val="20"/>
          <w:szCs w:val="20"/>
          <w:rtl/>
        </w:rPr>
        <w:t xml:space="preserve"> את כמות התיקים </w:t>
      </w:r>
      <w:r w:rsidRPr="009C5EC9">
        <w:rPr>
          <w:rFonts w:ascii="Tahoma" w:hAnsi="Tahoma" w:cs="Tahoma" w:hint="cs"/>
          <w:sz w:val="20"/>
          <w:szCs w:val="20"/>
          <w:rtl/>
        </w:rPr>
        <w:t>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להחזרה. </w:t>
      </w:r>
    </w:p>
    <w:p w:rsidR="00EF4C1C" w:rsidRDefault="00EF4C1C" w:rsidP="00EF4C1C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left="425" w:right="-851"/>
        <w:jc w:val="both"/>
        <w:textAlignment w:val="baseline"/>
        <w:rPr>
          <w:rFonts w:ascii="Tahoma" w:hAnsi="Tahoma" w:cs="Tahoma"/>
          <w:sz w:val="20"/>
          <w:szCs w:val="20"/>
          <w:u w:val="single"/>
          <w:rtl/>
        </w:rPr>
      </w:pPr>
      <w:r w:rsidRPr="009C5EC9">
        <w:rPr>
          <w:rFonts w:ascii="Tahoma" w:hAnsi="Tahoma" w:cs="Tahoma" w:hint="cs"/>
          <w:sz w:val="20"/>
          <w:szCs w:val="20"/>
          <w:rtl/>
        </w:rPr>
        <w:tab/>
      </w:r>
      <w:r w:rsidRPr="009C5EC9">
        <w:rPr>
          <w:rFonts w:ascii="Tahoma" w:hAnsi="Tahoma" w:cs="Tahoma"/>
          <w:sz w:val="20"/>
          <w:szCs w:val="20"/>
          <w:rtl/>
        </w:rPr>
        <w:t xml:space="preserve">יש להדגיש כי מדובר בחומר שמוחזר לארכיון -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>"</w:t>
      </w:r>
      <w:r w:rsidRPr="009C5EC9">
        <w:rPr>
          <w:rFonts w:ascii="Tahoma" w:hAnsi="Tahoma" w:cs="Tahoma" w:hint="cs"/>
          <w:sz w:val="20"/>
          <w:szCs w:val="20"/>
          <w:u w:val="single"/>
          <w:rtl/>
        </w:rPr>
        <w:t xml:space="preserve">החזרת </w:t>
      </w:r>
      <w:r w:rsidRPr="009C5EC9">
        <w:rPr>
          <w:rFonts w:ascii="Tahoma" w:hAnsi="Tahoma" w:cs="Tahoma"/>
          <w:sz w:val="20"/>
          <w:szCs w:val="20"/>
          <w:u w:val="single"/>
          <w:rtl/>
        </w:rPr>
        <w:t>שליפות ".</w:t>
      </w:r>
    </w:p>
    <w:p w:rsidR="00CD10A3" w:rsidRDefault="00CD10A3" w:rsidP="00EF4C1C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left="425" w:right="-851"/>
        <w:jc w:val="both"/>
        <w:textAlignment w:val="baseline"/>
        <w:rPr>
          <w:rFonts w:ascii="Tahoma" w:hAnsi="Tahoma" w:cs="Tahoma"/>
          <w:sz w:val="20"/>
          <w:szCs w:val="20"/>
          <w:u w:val="single"/>
          <w:rtl/>
        </w:rPr>
      </w:pPr>
    </w:p>
    <w:p w:rsidR="00CD10A3" w:rsidRDefault="00CD10A3" w:rsidP="00EF4C1C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left="425" w:right="-851"/>
        <w:jc w:val="both"/>
        <w:textAlignment w:val="baseline"/>
        <w:rPr>
          <w:rFonts w:ascii="Tahoma" w:hAnsi="Tahoma" w:cs="Tahoma"/>
          <w:sz w:val="20"/>
          <w:szCs w:val="20"/>
          <w:u w:val="single"/>
          <w:rtl/>
        </w:rPr>
      </w:pPr>
    </w:p>
    <w:p w:rsidR="00CD10A3" w:rsidRPr="009C5EC9" w:rsidRDefault="00CD10A3" w:rsidP="00CD10A3">
      <w:pPr>
        <w:tabs>
          <w:tab w:val="left" w:pos="935"/>
        </w:tabs>
        <w:overflowPunct w:val="0"/>
        <w:autoSpaceDE w:val="0"/>
        <w:autoSpaceDN w:val="0"/>
        <w:adjustRightInd w:val="0"/>
        <w:spacing w:line="360" w:lineRule="auto"/>
        <w:ind w:right="-851"/>
        <w:jc w:val="both"/>
        <w:textAlignment w:val="baseline"/>
        <w:rPr>
          <w:rFonts w:ascii="Tahoma" w:hAnsi="Tahoma" w:cs="Tahoma"/>
          <w:sz w:val="20"/>
          <w:szCs w:val="20"/>
          <w:rtl/>
        </w:rPr>
      </w:pPr>
    </w:p>
    <w:p w:rsidR="00EF4C1C" w:rsidRPr="009C5EC9" w:rsidRDefault="00EF4C1C" w:rsidP="009C5EC9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C5EC9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lastRenderedPageBreak/>
        <w:t>תיקים בודדים: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ind w:right="-851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יוחזרו כמו שהם </w:t>
      </w:r>
      <w:r w:rsidRPr="009C5EC9">
        <w:rPr>
          <w:rFonts w:ascii="Tahoma" w:hAnsi="Tahoma" w:cs="Tahoma"/>
          <w:b/>
          <w:bCs/>
          <w:sz w:val="20"/>
          <w:szCs w:val="20"/>
          <w:u w:val="single"/>
          <w:rtl/>
        </w:rPr>
        <w:t>ולא</w:t>
      </w:r>
      <w:r w:rsidRPr="009C5EC9">
        <w:rPr>
          <w:rFonts w:ascii="Tahoma" w:hAnsi="Tahoma" w:cs="Tahoma"/>
          <w:sz w:val="20"/>
          <w:szCs w:val="20"/>
          <w:rtl/>
        </w:rPr>
        <w:t xml:space="preserve"> יוכנסו </w:t>
      </w:r>
      <w:r w:rsidRPr="009C5EC9">
        <w:rPr>
          <w:rFonts w:ascii="Tahoma" w:hAnsi="Tahoma" w:cs="Tahoma" w:hint="cs"/>
          <w:sz w:val="20"/>
          <w:szCs w:val="20"/>
          <w:rtl/>
        </w:rPr>
        <w:t>לתיבות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עם חומר חדש לקליטה בארכיון או </w:t>
      </w:r>
      <w:r w:rsidRPr="009C5EC9">
        <w:rPr>
          <w:rFonts w:ascii="Tahoma" w:hAnsi="Tahoma" w:cs="Tahoma" w:hint="cs"/>
          <w:sz w:val="20"/>
          <w:szCs w:val="20"/>
          <w:rtl/>
        </w:rPr>
        <w:t>לתיבות</w:t>
      </w:r>
      <w:r w:rsidRPr="009C5EC9">
        <w:rPr>
          <w:rFonts w:ascii="Tahoma" w:hAnsi="Tahoma" w:cs="Tahoma"/>
          <w:sz w:val="20"/>
          <w:szCs w:val="20"/>
          <w:rtl/>
        </w:rPr>
        <w:t xml:space="preserve"> שלופ</w:t>
      </w:r>
      <w:r w:rsidRPr="009C5EC9">
        <w:rPr>
          <w:rFonts w:ascii="Tahoma" w:hAnsi="Tahoma" w:cs="Tahoma" w:hint="cs"/>
          <w:sz w:val="20"/>
          <w:szCs w:val="20"/>
          <w:rtl/>
        </w:rPr>
        <w:t>ות</w:t>
      </w:r>
      <w:r w:rsidRPr="009C5EC9">
        <w:rPr>
          <w:rFonts w:ascii="Tahoma" w:hAnsi="Tahoma" w:cs="Tahoma"/>
          <w:sz w:val="20"/>
          <w:szCs w:val="20"/>
          <w:rtl/>
        </w:rPr>
        <w:t>.</w:t>
      </w:r>
    </w:p>
    <w:p w:rsidR="00EF4C1C" w:rsidRPr="009C5EC9" w:rsidRDefault="00EF4C1C" w:rsidP="009226EA">
      <w:pPr>
        <w:numPr>
          <w:ilvl w:val="1"/>
          <w:numId w:val="31"/>
        </w:numPr>
        <w:tabs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20"/>
          <w:szCs w:val="20"/>
          <w:rtl/>
        </w:rPr>
      </w:pPr>
      <w:r w:rsidRPr="009C5EC9">
        <w:rPr>
          <w:rFonts w:ascii="Tahoma" w:hAnsi="Tahoma" w:cs="Tahoma"/>
          <w:sz w:val="20"/>
          <w:szCs w:val="20"/>
          <w:rtl/>
        </w:rPr>
        <w:t xml:space="preserve">מומלץ לארוז את התיקים </w:t>
      </w:r>
      <w:r w:rsidRPr="009C5EC9">
        <w:rPr>
          <w:rFonts w:ascii="Tahoma" w:hAnsi="Tahoma" w:cs="Tahoma" w:hint="cs"/>
          <w:sz w:val="20"/>
          <w:szCs w:val="20"/>
          <w:rtl/>
        </w:rPr>
        <w:t xml:space="preserve">בנפרד </w:t>
      </w:r>
      <w:r w:rsidRPr="009C5EC9">
        <w:rPr>
          <w:rFonts w:ascii="Tahoma" w:hAnsi="Tahoma" w:cs="Tahoma"/>
          <w:sz w:val="20"/>
          <w:szCs w:val="20"/>
          <w:rtl/>
        </w:rPr>
        <w:t>במעטפה/שקית ניילון/</w:t>
      </w:r>
      <w:r w:rsidRPr="009C5EC9">
        <w:rPr>
          <w:rFonts w:ascii="Tahoma" w:hAnsi="Tahoma" w:cs="Tahoma" w:hint="cs"/>
          <w:sz w:val="20"/>
          <w:szCs w:val="20"/>
          <w:rtl/>
        </w:rPr>
        <w:t>תיבה.</w:t>
      </w:r>
    </w:p>
    <w:p w:rsidR="00EF4C1C" w:rsidRPr="00C00A93" w:rsidRDefault="00EF4C1C" w:rsidP="00EF4C1C">
      <w:pPr>
        <w:tabs>
          <w:tab w:val="left" w:pos="935"/>
        </w:tabs>
        <w:spacing w:line="360" w:lineRule="auto"/>
        <w:ind w:left="509" w:hanging="509"/>
        <w:rPr>
          <w:rFonts w:ascii="Tahoma" w:hAnsi="Tahoma" w:cs="Tahoma"/>
          <w:b/>
          <w:bCs/>
          <w:sz w:val="18"/>
          <w:szCs w:val="18"/>
          <w:rtl/>
        </w:rPr>
      </w:pPr>
    </w:p>
    <w:p w:rsidR="00EF4C1C" w:rsidRPr="009C5EC9" w:rsidRDefault="00EF4C1C" w:rsidP="009C5EC9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9C5EC9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שירות ביעור מסמכים</w:t>
      </w:r>
    </w:p>
    <w:p w:rsidR="00EF4C1C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18"/>
          <w:szCs w:val="18"/>
        </w:rPr>
      </w:pPr>
      <w:r w:rsidRPr="00C00A93">
        <w:rPr>
          <w:rFonts w:ascii="Tahoma" w:hAnsi="Tahoma" w:cs="Tahoma"/>
          <w:sz w:val="18"/>
          <w:szCs w:val="18"/>
          <w:rtl/>
        </w:rPr>
        <w:t xml:space="preserve">כאשר ברצונך לבער חומר ארכיוני אנא פנה </w:t>
      </w:r>
      <w:r>
        <w:rPr>
          <w:rFonts w:ascii="Tahoma" w:hAnsi="Tahoma" w:cs="Tahoma" w:hint="cs"/>
          <w:sz w:val="18"/>
          <w:szCs w:val="18"/>
          <w:rtl/>
        </w:rPr>
        <w:t xml:space="preserve">לאחראי על </w:t>
      </w:r>
      <w:proofErr w:type="spellStart"/>
      <w:r>
        <w:rPr>
          <w:rFonts w:ascii="Tahoma" w:hAnsi="Tahoma" w:cs="Tahoma" w:hint="cs"/>
          <w:sz w:val="18"/>
          <w:szCs w:val="18"/>
          <w:rtl/>
        </w:rPr>
        <w:t>הביעורים</w:t>
      </w:r>
      <w:proofErr w:type="spellEnd"/>
      <w:r w:rsidRPr="00C00A93">
        <w:rPr>
          <w:rFonts w:ascii="Tahoma" w:hAnsi="Tahoma" w:cs="Tahoma"/>
          <w:sz w:val="18"/>
          <w:szCs w:val="18"/>
          <w:rtl/>
        </w:rPr>
        <w:t xml:space="preserve"> ל</w:t>
      </w:r>
      <w:r>
        <w:rPr>
          <w:rFonts w:ascii="Tahoma" w:hAnsi="Tahoma" w:cs="Tahoma" w:hint="cs"/>
          <w:sz w:val="18"/>
          <w:szCs w:val="18"/>
          <w:rtl/>
        </w:rPr>
        <w:t xml:space="preserve">שם </w:t>
      </w:r>
      <w:r w:rsidRPr="00C00A93">
        <w:rPr>
          <w:rFonts w:ascii="Tahoma" w:hAnsi="Tahoma" w:cs="Tahoma"/>
          <w:sz w:val="18"/>
          <w:szCs w:val="18"/>
          <w:rtl/>
        </w:rPr>
        <w:t>קבלת הנחיות מתאימות. אנו נעביר</w:t>
      </w:r>
      <w:r w:rsidRPr="00C00A93">
        <w:rPr>
          <w:rFonts w:ascii="Tahoma" w:hAnsi="Tahoma" w:cs="Tahoma" w:hint="cs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rtl/>
        </w:rPr>
        <w:t xml:space="preserve">לך דו"ח "תכולת </w:t>
      </w:r>
      <w:r>
        <w:rPr>
          <w:rFonts w:ascii="Tahoma" w:hAnsi="Tahoma" w:cs="Tahoma" w:hint="cs"/>
          <w:sz w:val="18"/>
          <w:szCs w:val="18"/>
          <w:rtl/>
        </w:rPr>
        <w:t>תיבות</w:t>
      </w:r>
      <w:r>
        <w:rPr>
          <w:rFonts w:ascii="Tahoma" w:hAnsi="Tahoma" w:cs="Tahoma"/>
          <w:sz w:val="18"/>
          <w:szCs w:val="18"/>
          <w:rtl/>
        </w:rPr>
        <w:t>"</w:t>
      </w:r>
      <w:r>
        <w:rPr>
          <w:rFonts w:ascii="Tahoma" w:hAnsi="Tahoma" w:cs="Tahoma" w:hint="cs"/>
          <w:sz w:val="18"/>
          <w:szCs w:val="18"/>
          <w:rtl/>
        </w:rPr>
        <w:t xml:space="preserve"> במייל</w:t>
      </w:r>
      <w:r w:rsidRPr="00C00A93">
        <w:rPr>
          <w:rFonts w:ascii="Tahoma" w:hAnsi="Tahoma" w:cs="Tahoma"/>
          <w:sz w:val="18"/>
          <w:szCs w:val="18"/>
          <w:rtl/>
        </w:rPr>
        <w:t xml:space="preserve"> למטרת סימון החומר המיועד לביעור.</w:t>
      </w:r>
    </w:p>
    <w:p w:rsidR="00EF4C1C" w:rsidRPr="00C00A93" w:rsidRDefault="00EF4C1C" w:rsidP="009226EA">
      <w:pPr>
        <w:numPr>
          <w:ilvl w:val="1"/>
          <w:numId w:val="31"/>
        </w:numPr>
        <w:tabs>
          <w:tab w:val="num" w:pos="894"/>
          <w:tab w:val="left" w:pos="935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ahoma" w:hAnsi="Tahoma" w:cs="Tahoma"/>
          <w:sz w:val="18"/>
          <w:szCs w:val="18"/>
          <w:rtl/>
        </w:rPr>
      </w:pPr>
      <w:r w:rsidRPr="00C00A93">
        <w:rPr>
          <w:rFonts w:ascii="Tahoma" w:hAnsi="Tahoma" w:cs="Tahoma"/>
          <w:sz w:val="18"/>
          <w:szCs w:val="18"/>
          <w:rtl/>
        </w:rPr>
        <w:t xml:space="preserve">זכור כי פעולת הביעור הנה פעולה </w:t>
      </w:r>
      <w:r w:rsidRPr="00C00A93">
        <w:rPr>
          <w:rFonts w:ascii="Tahoma" w:hAnsi="Tahoma" w:cs="Tahoma"/>
          <w:b/>
          <w:bCs/>
          <w:sz w:val="18"/>
          <w:szCs w:val="18"/>
          <w:rtl/>
        </w:rPr>
        <w:t>בלתי-הפיכה</w:t>
      </w:r>
      <w:r w:rsidRPr="00C00A93">
        <w:rPr>
          <w:rFonts w:ascii="Tahoma" w:hAnsi="Tahoma" w:cs="Tahoma"/>
          <w:sz w:val="18"/>
          <w:szCs w:val="18"/>
          <w:rtl/>
        </w:rPr>
        <w:t xml:space="preserve">. ביצועה עפ"י הנחיותינו, </w:t>
      </w:r>
      <w:r w:rsidRPr="00C00A93">
        <w:rPr>
          <w:rFonts w:ascii="Tahoma" w:hAnsi="Tahoma" w:cs="Tahoma"/>
          <w:sz w:val="18"/>
          <w:szCs w:val="18"/>
          <w:u w:val="single"/>
          <w:rtl/>
        </w:rPr>
        <w:t>החל מהשלב</w:t>
      </w:r>
      <w:r>
        <w:rPr>
          <w:rFonts w:ascii="Tahoma" w:hAnsi="Tahoma" w:cs="Tahoma" w:hint="cs"/>
          <w:sz w:val="18"/>
          <w:szCs w:val="18"/>
          <w:u w:val="single"/>
          <w:rtl/>
        </w:rPr>
        <w:t xml:space="preserve"> </w:t>
      </w:r>
      <w:r w:rsidRPr="00C00A93">
        <w:rPr>
          <w:rFonts w:ascii="Tahoma" w:hAnsi="Tahoma" w:cs="Tahoma"/>
          <w:sz w:val="18"/>
          <w:szCs w:val="18"/>
          <w:u w:val="single"/>
          <w:rtl/>
        </w:rPr>
        <w:t>הראשון</w:t>
      </w:r>
      <w:r w:rsidRPr="00C00A93">
        <w:rPr>
          <w:rFonts w:ascii="Tahoma" w:hAnsi="Tahoma" w:cs="Tahoma"/>
          <w:sz w:val="18"/>
          <w:szCs w:val="18"/>
          <w:rtl/>
        </w:rPr>
        <w:t xml:space="preserve"> תמנע טעויות וביעור חומר שלא היה אמור להיכלל בתהליך.</w:t>
      </w:r>
    </w:p>
    <w:p w:rsidR="00EF4C1C" w:rsidRDefault="00EF4C1C" w:rsidP="00EF4C1C">
      <w:pPr>
        <w:tabs>
          <w:tab w:val="left" w:pos="935"/>
        </w:tabs>
        <w:spacing w:line="360" w:lineRule="auto"/>
        <w:ind w:left="360"/>
        <w:rPr>
          <w:rFonts w:ascii="Tahoma" w:hAnsi="Tahoma" w:cs="Tahoma"/>
          <w:sz w:val="18"/>
          <w:szCs w:val="18"/>
          <w:rtl/>
        </w:rPr>
      </w:pPr>
    </w:p>
    <w:p w:rsidR="009C5EC9" w:rsidRDefault="009C5EC9" w:rsidP="00EF4C1C">
      <w:pPr>
        <w:tabs>
          <w:tab w:val="left" w:pos="935"/>
        </w:tabs>
        <w:spacing w:line="360" w:lineRule="auto"/>
        <w:ind w:left="360"/>
        <w:rPr>
          <w:rFonts w:ascii="Tahoma" w:hAnsi="Tahoma" w:cs="Tahoma"/>
          <w:sz w:val="18"/>
          <w:szCs w:val="18"/>
          <w:rtl/>
        </w:rPr>
      </w:pPr>
    </w:p>
    <w:p w:rsidR="009C5EC9" w:rsidRDefault="009C5EC9" w:rsidP="00EF4C1C">
      <w:pPr>
        <w:tabs>
          <w:tab w:val="left" w:pos="935"/>
        </w:tabs>
        <w:spacing w:line="360" w:lineRule="auto"/>
        <w:ind w:left="360"/>
        <w:rPr>
          <w:rFonts w:ascii="Tahoma" w:hAnsi="Tahoma" w:cs="Tahoma"/>
          <w:sz w:val="18"/>
          <w:szCs w:val="18"/>
          <w:rtl/>
        </w:rPr>
      </w:pPr>
    </w:p>
    <w:p w:rsidR="009C5EC9" w:rsidRPr="00C00A93" w:rsidRDefault="009C5EC9" w:rsidP="00EF4C1C">
      <w:pPr>
        <w:tabs>
          <w:tab w:val="left" w:pos="935"/>
        </w:tabs>
        <w:spacing w:line="360" w:lineRule="auto"/>
        <w:ind w:left="360"/>
        <w:rPr>
          <w:rFonts w:ascii="Tahoma" w:hAnsi="Tahoma" w:cs="Tahoma"/>
          <w:sz w:val="18"/>
          <w:szCs w:val="18"/>
          <w:rtl/>
        </w:rPr>
      </w:pPr>
    </w:p>
    <w:p w:rsidR="00EF4C1C" w:rsidRDefault="00EF4C1C" w:rsidP="00EF4C1C">
      <w:pPr>
        <w:pStyle w:val="2"/>
        <w:spacing w:after="120" w:line="360" w:lineRule="auto"/>
        <w:rPr>
          <w:rFonts w:ascii="Tahoma" w:hAnsi="Tahoma" w:cs="Tahoma"/>
          <w:b/>
          <w:bCs/>
          <w:sz w:val="18"/>
          <w:szCs w:val="18"/>
          <w:rtl/>
        </w:rPr>
      </w:pPr>
      <w:r w:rsidRPr="00C2629E">
        <w:rPr>
          <w:rFonts w:ascii="Tahoma" w:hAnsi="Tahoma" w:cs="Tahoma"/>
          <w:b/>
          <w:bCs/>
          <w:sz w:val="18"/>
          <w:szCs w:val="18"/>
          <w:rtl/>
        </w:rPr>
        <w:t>אנו מודים לך על שיתוף הפעולה!</w:t>
      </w:r>
    </w:p>
    <w:p w:rsidR="009A13CE" w:rsidRPr="009A13CE" w:rsidRDefault="009A13CE" w:rsidP="009A13CE">
      <w:pPr>
        <w:rPr>
          <w:rtl/>
          <w:lang w:eastAsia="he-IL"/>
        </w:rPr>
      </w:pPr>
    </w:p>
    <w:p w:rsidR="009226EA" w:rsidRPr="009C5EC9" w:rsidRDefault="009C5EC9" w:rsidP="009C5EC9">
      <w:pPr>
        <w:pStyle w:val="2"/>
        <w:spacing w:after="120" w:line="360" w:lineRule="auto"/>
        <w:rPr>
          <w:rFonts w:ascii="Tahoma" w:hAnsi="Tahoma" w:cs="Tahoma"/>
          <w:b/>
          <w:bCs/>
          <w:sz w:val="18"/>
          <w:szCs w:val="18"/>
          <w:rtl/>
        </w:rPr>
      </w:pPr>
      <w:r w:rsidRPr="009C5EC9">
        <w:rPr>
          <w:rFonts w:ascii="Tahoma" w:hAnsi="Tahoma" w:cs="Tahoma" w:hint="cs"/>
          <w:b/>
          <w:bCs/>
          <w:sz w:val="18"/>
          <w:szCs w:val="18"/>
          <w:rtl/>
        </w:rPr>
        <w:t>צוות אגף מידע ותקשוב</w:t>
      </w:r>
    </w:p>
    <w:p w:rsidR="009C5EC9" w:rsidRPr="009C5EC9" w:rsidRDefault="009C5EC9" w:rsidP="009C5EC9">
      <w:pPr>
        <w:pStyle w:val="2"/>
        <w:spacing w:after="120" w:line="360" w:lineRule="auto"/>
        <w:rPr>
          <w:rFonts w:ascii="Tahoma" w:hAnsi="Tahoma" w:cs="Tahoma"/>
          <w:b/>
          <w:bCs/>
          <w:sz w:val="18"/>
          <w:szCs w:val="18"/>
          <w:rtl/>
        </w:rPr>
      </w:pPr>
      <w:r w:rsidRPr="009C5EC9">
        <w:rPr>
          <w:rFonts w:ascii="Tahoma" w:hAnsi="Tahoma" w:cs="Tahoma" w:hint="cs"/>
          <w:b/>
          <w:bCs/>
          <w:sz w:val="18"/>
          <w:szCs w:val="18"/>
          <w:rtl/>
        </w:rPr>
        <w:t>מועצה אזורית מטה יהודה</w:t>
      </w: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Default="009226EA" w:rsidP="009226EA">
      <w:pPr>
        <w:rPr>
          <w:rtl/>
          <w:lang w:eastAsia="he-IL"/>
        </w:rPr>
      </w:pPr>
    </w:p>
    <w:p w:rsidR="009226EA" w:rsidRPr="009226EA" w:rsidRDefault="009226EA" w:rsidP="009226EA">
      <w:pPr>
        <w:rPr>
          <w:rtl/>
          <w:lang w:eastAsia="he-IL"/>
        </w:rPr>
      </w:pPr>
    </w:p>
    <w:p w:rsidR="00CD10A3" w:rsidRDefault="00CD10A3" w:rsidP="00A33451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</w:pPr>
    </w:p>
    <w:p w:rsidR="00CD10A3" w:rsidRDefault="00CD10A3" w:rsidP="00A33451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</w:pPr>
    </w:p>
    <w:p w:rsidR="00CD10A3" w:rsidRDefault="00CD10A3" w:rsidP="00A33451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</w:pPr>
    </w:p>
    <w:p w:rsidR="00EF4C1C" w:rsidRDefault="009C5EC9" w:rsidP="00A33451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</w:pPr>
      <w:r w:rsidRPr="001826C3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</w:rPr>
        <w:lastRenderedPageBreak/>
        <w:t>נספח מ</w:t>
      </w:r>
      <w:r w:rsidR="00A33451" w:rsidRPr="001826C3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</w:rPr>
        <w:t>ס' 1</w:t>
      </w:r>
    </w:p>
    <w:p w:rsidR="003175B8" w:rsidRPr="003175B8" w:rsidRDefault="003175B8" w:rsidP="003175B8">
      <w:pPr>
        <w:spacing w:after="120"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3175B8">
        <w:rPr>
          <w:rFonts w:ascii="Tahoma" w:eastAsia="Times New Roman" w:hAnsi="Tahoma" w:cs="Tahoma" w:hint="cs"/>
          <w:sz w:val="20"/>
          <w:szCs w:val="20"/>
          <w:rtl/>
        </w:rPr>
        <w:t xml:space="preserve">נספח זה מחולק לשני עמודים : </w:t>
      </w:r>
    </w:p>
    <w:p w:rsidR="007B4D50" w:rsidRPr="001E0A95" w:rsidRDefault="00A33451" w:rsidP="001E0A95">
      <w:pPr>
        <w:pStyle w:val="a9"/>
        <w:numPr>
          <w:ilvl w:val="0"/>
          <w:numId w:val="35"/>
        </w:numPr>
        <w:spacing w:after="120"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1E0A95">
        <w:rPr>
          <w:rFonts w:ascii="Tahoma" w:eastAsia="Times New Roman" w:hAnsi="Tahoma" w:cs="Tahoma"/>
          <w:sz w:val="20"/>
          <w:szCs w:val="20"/>
          <w:rtl/>
        </w:rPr>
        <w:t>אריזת התיקים</w:t>
      </w:r>
      <w:r w:rsidRPr="001E0A95">
        <w:rPr>
          <w:rFonts w:ascii="Tahoma" w:eastAsia="Times New Roman" w:hAnsi="Tahoma" w:cs="Tahoma" w:hint="cs"/>
          <w:sz w:val="20"/>
          <w:szCs w:val="20"/>
          <w:rtl/>
        </w:rPr>
        <w:t xml:space="preserve"> </w:t>
      </w:r>
      <w:r w:rsidRPr="001E0A95">
        <w:rPr>
          <w:rFonts w:ascii="Tahoma" w:eastAsia="Times New Roman" w:hAnsi="Tahoma" w:cs="Tahoma"/>
          <w:sz w:val="20"/>
          <w:szCs w:val="20"/>
          <w:rtl/>
        </w:rPr>
        <w:t>/</w:t>
      </w:r>
      <w:r w:rsidRPr="001E0A95">
        <w:rPr>
          <w:rFonts w:ascii="Tahoma" w:eastAsia="Times New Roman" w:hAnsi="Tahoma" w:cs="Tahoma" w:hint="cs"/>
          <w:sz w:val="20"/>
          <w:szCs w:val="20"/>
          <w:rtl/>
        </w:rPr>
        <w:t xml:space="preserve"> </w:t>
      </w:r>
      <w:r w:rsidRPr="001E0A95">
        <w:rPr>
          <w:rFonts w:ascii="Tahoma" w:eastAsia="Times New Roman" w:hAnsi="Tahoma" w:cs="Tahoma"/>
          <w:sz w:val="20"/>
          <w:szCs w:val="20"/>
          <w:rtl/>
        </w:rPr>
        <w:t xml:space="preserve">קלסרים </w:t>
      </w:r>
      <w:r w:rsidRPr="001E0A95">
        <w:rPr>
          <w:rFonts w:ascii="Tahoma" w:eastAsia="Times New Roman" w:hAnsi="Tahoma" w:cs="Tahoma" w:hint="cs"/>
          <w:sz w:val="20"/>
          <w:szCs w:val="20"/>
          <w:rtl/>
        </w:rPr>
        <w:t>בתיבה ורישום תוכן תיבות</w:t>
      </w:r>
    </w:p>
    <w:p w:rsidR="003175B8" w:rsidRPr="001E0A95" w:rsidRDefault="003175B8" w:rsidP="001E0A95">
      <w:pPr>
        <w:pStyle w:val="a9"/>
        <w:numPr>
          <w:ilvl w:val="0"/>
          <w:numId w:val="35"/>
        </w:numPr>
        <w:spacing w:after="120"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1E0A95">
        <w:rPr>
          <w:rFonts w:ascii="Tahoma" w:eastAsia="Times New Roman" w:hAnsi="Tahoma" w:cs="Tahoma" w:hint="cs"/>
          <w:sz w:val="20"/>
          <w:szCs w:val="20"/>
          <w:rtl/>
        </w:rPr>
        <w:t>טופס רישום על גבי קלסר המועבר לארכיון.</w:t>
      </w:r>
    </w:p>
    <w:p w:rsidR="003175B8" w:rsidRDefault="003175B8" w:rsidP="001E0A95">
      <w:pPr>
        <w:spacing w:after="120" w:line="360" w:lineRule="auto"/>
        <w:rPr>
          <w:rFonts w:ascii="Tahoma" w:eastAsia="Times New Roman" w:hAnsi="Tahoma" w:cs="Tahoma"/>
          <w:sz w:val="20"/>
          <w:szCs w:val="20"/>
          <w:rtl/>
        </w:rPr>
      </w:pPr>
      <w:r w:rsidRPr="003175B8">
        <w:rPr>
          <w:rFonts w:ascii="Tahoma" w:eastAsia="Times New Roman" w:hAnsi="Tahoma" w:cs="Tahoma" w:hint="cs"/>
          <w:sz w:val="20"/>
          <w:szCs w:val="20"/>
          <w:rtl/>
        </w:rPr>
        <w:t xml:space="preserve">תחילה, יש להקפיד על </w:t>
      </w:r>
      <w:r w:rsidR="001E0A95">
        <w:rPr>
          <w:rFonts w:ascii="Tahoma" w:eastAsia="Times New Roman" w:hAnsi="Tahoma" w:cs="Tahoma" w:hint="cs"/>
          <w:sz w:val="20"/>
          <w:szCs w:val="20"/>
          <w:rtl/>
        </w:rPr>
        <w:t>עמידה ב</w:t>
      </w:r>
      <w:r w:rsidRPr="003175B8">
        <w:rPr>
          <w:rFonts w:ascii="Tahoma" w:eastAsia="Times New Roman" w:hAnsi="Tahoma" w:cs="Tahoma" w:hint="cs"/>
          <w:sz w:val="20"/>
          <w:szCs w:val="20"/>
          <w:rtl/>
        </w:rPr>
        <w:t>הוראות האריזה</w:t>
      </w:r>
      <w:r w:rsidR="001E0A95">
        <w:rPr>
          <w:rFonts w:ascii="Tahoma" w:eastAsia="Times New Roman" w:hAnsi="Tahoma" w:cs="Tahoma" w:hint="cs"/>
          <w:sz w:val="20"/>
          <w:szCs w:val="20"/>
          <w:rtl/>
        </w:rPr>
        <w:t xml:space="preserve"> כפי שכתוב למטה</w:t>
      </w:r>
      <w:r w:rsidRPr="003175B8">
        <w:rPr>
          <w:rFonts w:ascii="Tahoma" w:eastAsia="Times New Roman" w:hAnsi="Tahoma" w:cs="Tahoma" w:hint="cs"/>
          <w:sz w:val="20"/>
          <w:szCs w:val="20"/>
          <w:rtl/>
        </w:rPr>
        <w:t xml:space="preserve"> </w:t>
      </w:r>
      <w:r w:rsidR="001E0A95">
        <w:rPr>
          <w:rFonts w:ascii="Tahoma" w:eastAsia="Times New Roman" w:hAnsi="Tahoma" w:cs="Tahoma" w:hint="cs"/>
          <w:sz w:val="20"/>
          <w:szCs w:val="20"/>
          <w:rtl/>
        </w:rPr>
        <w:t xml:space="preserve">ולאחר מכן למלא את </w:t>
      </w:r>
      <w:r w:rsidR="001E0A95" w:rsidRPr="003175B8">
        <w:rPr>
          <w:rFonts w:ascii="Tahoma" w:eastAsia="Times New Roman" w:hAnsi="Tahoma" w:cs="Tahoma" w:hint="cs"/>
          <w:sz w:val="20"/>
          <w:szCs w:val="20"/>
          <w:rtl/>
        </w:rPr>
        <w:t>הטופס</w:t>
      </w:r>
      <w:r w:rsidR="001E0A95">
        <w:rPr>
          <w:rFonts w:ascii="Tahoma" w:eastAsia="Times New Roman" w:hAnsi="Tahoma" w:cs="Tahoma" w:hint="cs"/>
          <w:sz w:val="20"/>
          <w:szCs w:val="20"/>
          <w:rtl/>
        </w:rPr>
        <w:t xml:space="preserve"> המצורף ולהצמידו על גבי התיבה.</w:t>
      </w:r>
    </w:p>
    <w:p w:rsidR="001E0A95" w:rsidRPr="003175B8" w:rsidRDefault="001E0A95" w:rsidP="001E0A95">
      <w:pPr>
        <w:spacing w:after="120" w:line="360" w:lineRule="auto"/>
        <w:rPr>
          <w:rFonts w:ascii="Tahoma" w:eastAsia="Times New Roman" w:hAnsi="Tahoma" w:cs="Tahoma"/>
          <w:sz w:val="20"/>
          <w:szCs w:val="20"/>
          <w:rtl/>
        </w:rPr>
      </w:pPr>
    </w:p>
    <w:p w:rsidR="003175B8" w:rsidRPr="003175B8" w:rsidRDefault="001826C3" w:rsidP="003175B8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</w:pPr>
      <w:r w:rsidRPr="003175B8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להלן </w:t>
      </w:r>
      <w:r w:rsidR="00264B40" w:rsidRPr="003175B8">
        <w:rPr>
          <w:rFonts w:ascii="Tahoma" w:hAnsi="Tahoma" w:cs="Tahoma" w:hint="cs"/>
          <w:b/>
          <w:bCs/>
          <w:sz w:val="20"/>
          <w:szCs w:val="20"/>
          <w:u w:val="single"/>
          <w:rtl/>
        </w:rPr>
        <w:t>הנחיות</w:t>
      </w:r>
      <w:r w:rsidR="003175B8" w:rsidRPr="003175B8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 אריזת התיקים</w:t>
      </w:r>
      <w:r w:rsidR="003175B8" w:rsidRPr="003175B8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3175B8" w:rsidRPr="003175B8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>/</w:t>
      </w:r>
      <w:r w:rsidR="003175B8" w:rsidRPr="003175B8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3175B8" w:rsidRPr="003175B8">
        <w:rPr>
          <w:rFonts w:ascii="Tahoma" w:eastAsia="Times New Roman" w:hAnsi="Tahoma" w:cs="Tahoma"/>
          <w:b/>
          <w:bCs/>
          <w:sz w:val="20"/>
          <w:szCs w:val="20"/>
          <w:u w:val="single"/>
          <w:rtl/>
        </w:rPr>
        <w:t xml:space="preserve">קלסרים </w:t>
      </w:r>
      <w:r w:rsidR="003175B8" w:rsidRPr="003175B8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בתיבה ורישום תוכן תיבות</w:t>
      </w:r>
      <w:r w:rsidR="003175B8">
        <w:rPr>
          <w:rFonts w:ascii="Tahoma" w:eastAsia="Times New Roman" w:hAnsi="Tahoma" w:cs="Tahoma" w:hint="cs"/>
          <w:b/>
          <w:bCs/>
          <w:sz w:val="20"/>
          <w:szCs w:val="20"/>
          <w:u w:val="single"/>
          <w:rtl/>
        </w:rPr>
        <w:t>:</w:t>
      </w:r>
    </w:p>
    <w:p w:rsidR="007B4D50" w:rsidRPr="001826C3" w:rsidRDefault="007B4D50" w:rsidP="00264B40">
      <w:pPr>
        <w:pStyle w:val="ab"/>
        <w:pBdr>
          <w:bottom w:val="none" w:sz="0" w:space="0" w:color="auto"/>
        </w:pBdr>
        <w:spacing w:line="360" w:lineRule="auto"/>
        <w:ind w:left="360" w:firstLine="0"/>
        <w:jc w:val="left"/>
        <w:rPr>
          <w:rFonts w:ascii="Tahoma" w:hAnsi="Tahoma" w:cs="Tahoma"/>
          <w:szCs w:val="20"/>
          <w:rtl/>
        </w:rPr>
      </w:pPr>
    </w:p>
    <w:p w:rsidR="001826C3" w:rsidRDefault="00264B40" w:rsidP="00C569C6">
      <w:pPr>
        <w:pStyle w:val="ab"/>
        <w:numPr>
          <w:ilvl w:val="1"/>
          <w:numId w:val="29"/>
        </w:numPr>
        <w:pBdr>
          <w:bottom w:val="none" w:sz="0" w:space="0" w:color="auto"/>
        </w:pBdr>
        <w:tabs>
          <w:tab w:val="clear" w:pos="935"/>
          <w:tab w:val="left" w:pos="894"/>
        </w:tabs>
        <w:ind w:right="-993"/>
        <w:contextualSpacing/>
        <w:rPr>
          <w:rFonts w:ascii="Tahoma" w:hAnsi="Tahoma" w:cs="Tahoma"/>
          <w:szCs w:val="20"/>
        </w:rPr>
      </w:pPr>
      <w:r w:rsidRPr="001826C3">
        <w:rPr>
          <w:rFonts w:ascii="Tahoma" w:hAnsi="Tahoma" w:cs="Tahoma"/>
          <w:szCs w:val="20"/>
          <w:rtl/>
        </w:rPr>
        <w:t xml:space="preserve">רישום תכולת </w:t>
      </w:r>
      <w:r w:rsidRPr="001826C3">
        <w:rPr>
          <w:rFonts w:ascii="Tahoma" w:hAnsi="Tahoma" w:cs="Tahoma" w:hint="cs"/>
          <w:szCs w:val="20"/>
          <w:rtl/>
        </w:rPr>
        <w:t>התיבה</w:t>
      </w:r>
      <w:r w:rsidRPr="001826C3">
        <w:rPr>
          <w:rFonts w:ascii="Tahoma" w:hAnsi="Tahoma" w:cs="Tahoma"/>
          <w:szCs w:val="20"/>
          <w:rtl/>
        </w:rPr>
        <w:t xml:space="preserve"> בטפסי רישום </w:t>
      </w:r>
      <w:r w:rsidR="00825933">
        <w:rPr>
          <w:rFonts w:ascii="Tahoma" w:hAnsi="Tahoma" w:cs="Tahoma" w:hint="cs"/>
          <w:szCs w:val="20"/>
          <w:rtl/>
        </w:rPr>
        <w:t>תוכן תיבה</w:t>
      </w:r>
    </w:p>
    <w:p w:rsidR="003175B8" w:rsidRDefault="003175B8" w:rsidP="00C569C6">
      <w:pPr>
        <w:pStyle w:val="ab"/>
        <w:pBdr>
          <w:bottom w:val="none" w:sz="0" w:space="0" w:color="auto"/>
        </w:pBdr>
        <w:tabs>
          <w:tab w:val="clear" w:pos="935"/>
          <w:tab w:val="left" w:pos="894"/>
        </w:tabs>
        <w:ind w:left="857" w:right="-993" w:firstLine="0"/>
        <w:contextualSpacing/>
        <w:rPr>
          <w:rFonts w:ascii="Tahoma" w:hAnsi="Tahoma" w:cs="Tahoma"/>
          <w:szCs w:val="20"/>
        </w:rPr>
      </w:pPr>
    </w:p>
    <w:p w:rsidR="00264B40" w:rsidRDefault="00264B40" w:rsidP="00C569C6">
      <w:pPr>
        <w:pStyle w:val="ab"/>
        <w:numPr>
          <w:ilvl w:val="1"/>
          <w:numId w:val="29"/>
        </w:numPr>
        <w:pBdr>
          <w:bottom w:val="none" w:sz="0" w:space="0" w:color="auto"/>
        </w:pBdr>
        <w:tabs>
          <w:tab w:val="clear" w:pos="935"/>
          <w:tab w:val="left" w:pos="894"/>
        </w:tabs>
        <w:ind w:right="-993"/>
        <w:contextualSpacing/>
        <w:rPr>
          <w:rFonts w:ascii="Tahoma" w:hAnsi="Tahoma" w:cs="Tahoma"/>
          <w:szCs w:val="20"/>
        </w:rPr>
      </w:pPr>
      <w:r w:rsidRPr="001826C3">
        <w:rPr>
          <w:rFonts w:ascii="Tahoma" w:hAnsi="Tahoma" w:cs="Tahoma" w:hint="cs"/>
          <w:szCs w:val="20"/>
          <w:rtl/>
        </w:rPr>
        <w:t>הדבקת המדב</w:t>
      </w:r>
      <w:r w:rsidR="001826C3">
        <w:rPr>
          <w:rFonts w:ascii="Tahoma" w:hAnsi="Tahoma" w:cs="Tahoma" w:hint="cs"/>
          <w:szCs w:val="20"/>
          <w:rtl/>
        </w:rPr>
        <w:t>קה הגדולה על התיבה במקום המיועד</w:t>
      </w:r>
    </w:p>
    <w:p w:rsidR="003175B8" w:rsidRDefault="003175B8" w:rsidP="00C569C6">
      <w:pPr>
        <w:pStyle w:val="ab"/>
        <w:pBdr>
          <w:bottom w:val="none" w:sz="0" w:space="0" w:color="auto"/>
        </w:pBdr>
        <w:tabs>
          <w:tab w:val="clear" w:pos="935"/>
          <w:tab w:val="left" w:pos="894"/>
        </w:tabs>
        <w:ind w:right="-993"/>
        <w:contextualSpacing/>
        <w:rPr>
          <w:rFonts w:ascii="Tahoma" w:hAnsi="Tahoma" w:cs="Tahoma"/>
          <w:szCs w:val="20"/>
        </w:rPr>
      </w:pPr>
    </w:p>
    <w:p w:rsidR="001826C3" w:rsidRPr="001826C3" w:rsidRDefault="001826C3" w:rsidP="00C569C6">
      <w:pPr>
        <w:pStyle w:val="ab"/>
        <w:numPr>
          <w:ilvl w:val="1"/>
          <w:numId w:val="29"/>
        </w:numPr>
        <w:pBdr>
          <w:bottom w:val="none" w:sz="0" w:space="0" w:color="auto"/>
        </w:pBdr>
        <w:tabs>
          <w:tab w:val="clear" w:pos="935"/>
          <w:tab w:val="left" w:pos="894"/>
        </w:tabs>
        <w:ind w:right="-993"/>
        <w:contextualSpacing/>
        <w:rPr>
          <w:rFonts w:ascii="Tahoma" w:hAnsi="Tahoma" w:cs="Tahoma"/>
          <w:szCs w:val="20"/>
        </w:rPr>
      </w:pPr>
      <w:r w:rsidRPr="001826C3">
        <w:rPr>
          <w:rFonts w:ascii="Tahoma" w:hAnsi="Tahoma" w:cs="Tahoma" w:hint="cs"/>
          <w:szCs w:val="20"/>
          <w:rtl/>
        </w:rPr>
        <w:t>הדבקת ה</w:t>
      </w:r>
      <w:r>
        <w:rPr>
          <w:rFonts w:ascii="Tahoma" w:hAnsi="Tahoma" w:cs="Tahoma" w:hint="cs"/>
          <w:szCs w:val="20"/>
          <w:rtl/>
        </w:rPr>
        <w:t>מדבקה הקטנה ע"ג טופס רישום תיבה</w:t>
      </w:r>
    </w:p>
    <w:p w:rsidR="00264B40" w:rsidRPr="001826C3" w:rsidRDefault="00264B40" w:rsidP="00C569C6">
      <w:pPr>
        <w:pStyle w:val="ab"/>
        <w:pBdr>
          <w:bottom w:val="none" w:sz="0" w:space="0" w:color="auto"/>
        </w:pBdr>
        <w:tabs>
          <w:tab w:val="clear" w:pos="935"/>
          <w:tab w:val="left" w:pos="894"/>
        </w:tabs>
        <w:ind w:right="-993"/>
        <w:contextualSpacing/>
        <w:rPr>
          <w:rFonts w:ascii="Tahoma" w:hAnsi="Tahoma" w:cs="Tahoma"/>
          <w:szCs w:val="20"/>
          <w:rtl/>
        </w:rPr>
      </w:pPr>
    </w:p>
    <w:p w:rsidR="00264B40" w:rsidRPr="001826C3" w:rsidRDefault="00264B40" w:rsidP="00C569C6">
      <w:pPr>
        <w:pStyle w:val="ab"/>
        <w:numPr>
          <w:ilvl w:val="1"/>
          <w:numId w:val="29"/>
        </w:numPr>
        <w:pBdr>
          <w:bottom w:val="none" w:sz="0" w:space="0" w:color="auto"/>
        </w:pBdr>
        <w:tabs>
          <w:tab w:val="clear" w:pos="935"/>
          <w:tab w:val="left" w:pos="750"/>
        </w:tabs>
        <w:ind w:right="-993"/>
        <w:contextualSpacing/>
        <w:rPr>
          <w:rFonts w:ascii="Tahoma" w:hAnsi="Tahoma" w:cs="Tahoma"/>
          <w:szCs w:val="20"/>
        </w:rPr>
      </w:pPr>
      <w:r w:rsidRPr="001826C3">
        <w:rPr>
          <w:rFonts w:ascii="Tahoma" w:hAnsi="Tahoma" w:cs="Tahoma"/>
          <w:szCs w:val="20"/>
          <w:rtl/>
        </w:rPr>
        <w:t xml:space="preserve">קלסרים ותיקים </w:t>
      </w:r>
      <w:r w:rsidRPr="001826C3">
        <w:rPr>
          <w:rFonts w:ascii="Tahoma" w:hAnsi="Tahoma" w:cs="Tahoma"/>
          <w:b/>
          <w:bCs/>
          <w:szCs w:val="20"/>
          <w:u w:val="single"/>
          <w:rtl/>
        </w:rPr>
        <w:t xml:space="preserve">יונחו </w:t>
      </w:r>
      <w:r w:rsidRPr="001826C3">
        <w:rPr>
          <w:rFonts w:ascii="Tahoma" w:hAnsi="Tahoma" w:cs="Tahoma" w:hint="cs"/>
          <w:b/>
          <w:bCs/>
          <w:szCs w:val="20"/>
          <w:u w:val="single"/>
          <w:rtl/>
        </w:rPr>
        <w:t>בתיבות</w:t>
      </w:r>
      <w:r w:rsidRPr="001826C3">
        <w:rPr>
          <w:rFonts w:ascii="Tahoma" w:hAnsi="Tahoma" w:cs="Tahoma"/>
          <w:b/>
          <w:bCs/>
          <w:szCs w:val="20"/>
          <w:u w:val="single"/>
          <w:rtl/>
        </w:rPr>
        <w:t xml:space="preserve"> בשכיבה</w:t>
      </w:r>
      <w:r w:rsidRPr="001826C3">
        <w:rPr>
          <w:rFonts w:ascii="Tahoma" w:hAnsi="Tahoma" w:cs="Tahoma"/>
          <w:szCs w:val="20"/>
          <w:rtl/>
        </w:rPr>
        <w:t xml:space="preserve"> כדי </w:t>
      </w:r>
      <w:r w:rsidRPr="001826C3">
        <w:rPr>
          <w:rFonts w:ascii="Tahoma" w:hAnsi="Tahoma" w:cs="Tahoma" w:hint="cs"/>
          <w:szCs w:val="20"/>
          <w:rtl/>
        </w:rPr>
        <w:t>שהתיבות</w:t>
      </w:r>
      <w:r w:rsidR="001826C3">
        <w:rPr>
          <w:rFonts w:ascii="Tahoma" w:hAnsi="Tahoma" w:cs="Tahoma"/>
          <w:szCs w:val="20"/>
          <w:rtl/>
        </w:rPr>
        <w:t xml:space="preserve"> יסגרו ע"י המכסה באופן חופשי</w:t>
      </w:r>
      <w:r w:rsidRPr="001826C3">
        <w:rPr>
          <w:rFonts w:ascii="Tahoma" w:hAnsi="Tahoma" w:cs="Tahoma" w:hint="cs"/>
          <w:szCs w:val="20"/>
          <w:rtl/>
        </w:rPr>
        <w:t xml:space="preserve">   </w:t>
      </w:r>
    </w:p>
    <w:p w:rsidR="00264B40" w:rsidRPr="001826C3" w:rsidRDefault="00264B40" w:rsidP="00C569C6">
      <w:pPr>
        <w:pStyle w:val="ab"/>
        <w:numPr>
          <w:ilvl w:val="0"/>
          <w:numId w:val="33"/>
        </w:numPr>
        <w:pBdr>
          <w:bottom w:val="none" w:sz="0" w:space="0" w:color="auto"/>
        </w:pBdr>
        <w:tabs>
          <w:tab w:val="clear" w:pos="935"/>
          <w:tab w:val="left" w:pos="941"/>
        </w:tabs>
        <w:ind w:right="-993"/>
        <w:contextualSpacing/>
        <w:rPr>
          <w:rFonts w:ascii="Tahoma" w:hAnsi="Tahoma" w:cs="Tahoma"/>
          <w:szCs w:val="20"/>
          <w:rtl/>
        </w:rPr>
      </w:pPr>
      <w:r w:rsidRPr="001826C3">
        <w:rPr>
          <w:rFonts w:ascii="Tahoma" w:hAnsi="Tahoma" w:cs="Tahoma"/>
          <w:szCs w:val="20"/>
          <w:rtl/>
        </w:rPr>
        <w:t xml:space="preserve">אי הקפדה על הוראה זו עלול לגרור פעולת אריזה מחודשת של </w:t>
      </w:r>
      <w:r w:rsidRPr="001826C3">
        <w:rPr>
          <w:rFonts w:ascii="Tahoma" w:hAnsi="Tahoma" w:cs="Tahoma" w:hint="cs"/>
          <w:szCs w:val="20"/>
          <w:rtl/>
        </w:rPr>
        <w:t>התיבות</w:t>
      </w:r>
      <w:r w:rsidRPr="001826C3">
        <w:rPr>
          <w:rFonts w:ascii="Tahoma" w:hAnsi="Tahoma" w:cs="Tahoma"/>
          <w:szCs w:val="20"/>
          <w:rtl/>
        </w:rPr>
        <w:t xml:space="preserve"> ע"י צוות בית הארכיב </w:t>
      </w:r>
      <w:r w:rsidR="003175B8" w:rsidRPr="001826C3">
        <w:rPr>
          <w:rFonts w:ascii="Tahoma" w:hAnsi="Tahoma" w:cs="Tahoma"/>
          <w:szCs w:val="20"/>
          <w:rtl/>
        </w:rPr>
        <w:t xml:space="preserve">וכתוצאה מכך </w:t>
      </w:r>
      <w:r w:rsidR="003175B8">
        <w:rPr>
          <w:rFonts w:ascii="Tahoma" w:hAnsi="Tahoma" w:cs="Tahoma" w:hint="cs"/>
          <w:szCs w:val="20"/>
          <w:rtl/>
        </w:rPr>
        <w:t xml:space="preserve">נחויב לשווא. </w:t>
      </w:r>
    </w:p>
    <w:p w:rsidR="00264B40" w:rsidRPr="001826C3" w:rsidRDefault="00264B40" w:rsidP="00C569C6">
      <w:pPr>
        <w:pStyle w:val="ab"/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ind w:right="-993"/>
        <w:contextualSpacing/>
        <w:rPr>
          <w:rFonts w:ascii="Tahoma" w:hAnsi="Tahoma" w:cs="Tahoma"/>
          <w:szCs w:val="20"/>
          <w:rtl/>
        </w:rPr>
      </w:pPr>
    </w:p>
    <w:p w:rsidR="003175B8" w:rsidRDefault="00264B40" w:rsidP="00C569C6">
      <w:pPr>
        <w:pStyle w:val="ab"/>
        <w:numPr>
          <w:ilvl w:val="1"/>
          <w:numId w:val="30"/>
        </w:numPr>
        <w:pBdr>
          <w:bottom w:val="none" w:sz="0" w:space="0" w:color="auto"/>
        </w:pBdr>
        <w:tabs>
          <w:tab w:val="clear" w:pos="935"/>
          <w:tab w:val="left" w:pos="941"/>
        </w:tabs>
        <w:ind w:right="-993"/>
        <w:contextualSpacing/>
        <w:rPr>
          <w:rFonts w:ascii="Tahoma" w:hAnsi="Tahoma" w:cs="Tahoma"/>
          <w:szCs w:val="20"/>
        </w:rPr>
      </w:pPr>
      <w:r w:rsidRPr="001826C3">
        <w:rPr>
          <w:rFonts w:ascii="Tahoma" w:hAnsi="Tahoma" w:cs="Tahoma"/>
          <w:szCs w:val="20"/>
          <w:u w:val="single"/>
          <w:rtl/>
        </w:rPr>
        <w:t>כמות מומלצת</w:t>
      </w:r>
      <w:r w:rsidRPr="001826C3">
        <w:rPr>
          <w:rFonts w:ascii="Tahoma" w:hAnsi="Tahoma" w:cs="Tahoma"/>
          <w:szCs w:val="20"/>
          <w:rtl/>
        </w:rPr>
        <w:t xml:space="preserve"> לאריזה </w:t>
      </w:r>
      <w:r w:rsidRPr="001826C3">
        <w:rPr>
          <w:rFonts w:ascii="Tahoma" w:hAnsi="Tahoma" w:cs="Tahoma" w:hint="cs"/>
          <w:szCs w:val="20"/>
          <w:rtl/>
        </w:rPr>
        <w:t>בתיבה</w:t>
      </w:r>
      <w:r w:rsidRPr="001826C3">
        <w:rPr>
          <w:rFonts w:ascii="Tahoma" w:hAnsi="Tahoma" w:cs="Tahoma"/>
          <w:szCs w:val="20"/>
          <w:rtl/>
        </w:rPr>
        <w:t xml:space="preserve"> </w:t>
      </w:r>
      <w:r w:rsidRPr="001826C3">
        <w:rPr>
          <w:rFonts w:ascii="Tahoma" w:hAnsi="Tahoma" w:cs="Tahoma"/>
          <w:szCs w:val="20"/>
        </w:rPr>
        <w:t>–</w:t>
      </w:r>
      <w:r w:rsidRPr="001826C3">
        <w:rPr>
          <w:rFonts w:ascii="Tahoma" w:hAnsi="Tahoma" w:cs="Tahoma"/>
          <w:szCs w:val="20"/>
          <w:rtl/>
        </w:rPr>
        <w:t xml:space="preserve"> בין 4-5 קלסרים </w:t>
      </w:r>
      <w:r w:rsidRPr="001826C3">
        <w:rPr>
          <w:rFonts w:ascii="Tahoma" w:hAnsi="Tahoma" w:cs="Tahoma" w:hint="cs"/>
          <w:szCs w:val="20"/>
          <w:rtl/>
        </w:rPr>
        <w:t>בתיבה</w:t>
      </w:r>
      <w:r w:rsidRPr="001826C3">
        <w:rPr>
          <w:rFonts w:ascii="Tahoma" w:hAnsi="Tahoma" w:cs="Tahoma"/>
          <w:szCs w:val="20"/>
          <w:rtl/>
        </w:rPr>
        <w:t xml:space="preserve">. </w:t>
      </w:r>
    </w:p>
    <w:p w:rsidR="00264B40" w:rsidRPr="001826C3" w:rsidRDefault="00264B40" w:rsidP="00C569C6">
      <w:pPr>
        <w:pStyle w:val="ab"/>
        <w:numPr>
          <w:ilvl w:val="1"/>
          <w:numId w:val="30"/>
        </w:numPr>
        <w:pBdr>
          <w:bottom w:val="none" w:sz="0" w:space="0" w:color="auto"/>
        </w:pBdr>
        <w:tabs>
          <w:tab w:val="clear" w:pos="935"/>
          <w:tab w:val="left" w:pos="941"/>
        </w:tabs>
        <w:ind w:right="-993"/>
        <w:contextualSpacing/>
        <w:rPr>
          <w:rFonts w:ascii="Tahoma" w:hAnsi="Tahoma" w:cs="Tahoma"/>
          <w:szCs w:val="20"/>
          <w:rtl/>
        </w:rPr>
      </w:pPr>
      <w:r w:rsidRPr="001826C3">
        <w:rPr>
          <w:rFonts w:ascii="Tahoma" w:hAnsi="Tahoma" w:cs="Tahoma"/>
          <w:szCs w:val="20"/>
          <w:rtl/>
        </w:rPr>
        <w:t xml:space="preserve">כאשר אורזים תיקי </w:t>
      </w:r>
      <w:proofErr w:type="spellStart"/>
      <w:r w:rsidRPr="001826C3">
        <w:rPr>
          <w:rFonts w:ascii="Tahoma" w:hAnsi="Tahoma" w:cs="Tahoma"/>
          <w:szCs w:val="20"/>
          <w:rtl/>
        </w:rPr>
        <w:t>פייל</w:t>
      </w:r>
      <w:proofErr w:type="spellEnd"/>
      <w:r w:rsidRPr="001826C3">
        <w:rPr>
          <w:rFonts w:ascii="Tahoma" w:hAnsi="Tahoma" w:cs="Tahoma"/>
          <w:szCs w:val="20"/>
          <w:rtl/>
        </w:rPr>
        <w:t xml:space="preserve"> - יש לדאוג לשמירת </w:t>
      </w:r>
      <w:r w:rsidR="003175B8" w:rsidRPr="001826C3">
        <w:rPr>
          <w:rFonts w:ascii="Tahoma" w:hAnsi="Tahoma" w:cs="Tahoma"/>
          <w:szCs w:val="20"/>
          <w:rtl/>
        </w:rPr>
        <w:t>מרווח סביר בין התיקים על מנת שיקל על הוצאת והחזרת התיקים בעת ביצוע שליפה.</w:t>
      </w:r>
    </w:p>
    <w:p w:rsidR="00264B40" w:rsidRPr="001826C3" w:rsidRDefault="00264B40" w:rsidP="00C569C6">
      <w:pPr>
        <w:pStyle w:val="ab"/>
        <w:pBdr>
          <w:bottom w:val="none" w:sz="0" w:space="0" w:color="auto"/>
        </w:pBdr>
        <w:tabs>
          <w:tab w:val="clear" w:pos="935"/>
          <w:tab w:val="num" w:pos="750"/>
          <w:tab w:val="left" w:pos="941"/>
        </w:tabs>
        <w:ind w:right="-993"/>
        <w:contextualSpacing/>
        <w:rPr>
          <w:rFonts w:ascii="Tahoma" w:hAnsi="Tahoma" w:cs="Tahoma"/>
          <w:szCs w:val="20"/>
          <w:rtl/>
        </w:rPr>
      </w:pPr>
    </w:p>
    <w:p w:rsidR="003175B8" w:rsidRPr="003175B8" w:rsidRDefault="00264B40" w:rsidP="00C569C6">
      <w:pPr>
        <w:pStyle w:val="ab"/>
        <w:numPr>
          <w:ilvl w:val="1"/>
          <w:numId w:val="30"/>
        </w:numPr>
        <w:pBdr>
          <w:bottom w:val="none" w:sz="0" w:space="0" w:color="auto"/>
        </w:pBdr>
        <w:tabs>
          <w:tab w:val="num" w:pos="750"/>
        </w:tabs>
        <w:contextualSpacing/>
        <w:rPr>
          <w:rFonts w:ascii="Tahoma" w:hAnsi="Tahoma" w:cs="Tahoma"/>
          <w:szCs w:val="20"/>
          <w:rtl/>
        </w:rPr>
      </w:pPr>
      <w:r w:rsidRPr="001826C3">
        <w:rPr>
          <w:rFonts w:ascii="Tahoma" w:hAnsi="Tahoma" w:cs="Tahoma"/>
          <w:szCs w:val="20"/>
          <w:rtl/>
        </w:rPr>
        <w:t xml:space="preserve">יש להקפיד על </w:t>
      </w:r>
      <w:r w:rsidRPr="001826C3">
        <w:rPr>
          <w:rFonts w:ascii="Tahoma" w:hAnsi="Tahoma" w:cs="Tahoma"/>
          <w:szCs w:val="20"/>
          <w:u w:val="single"/>
          <w:rtl/>
        </w:rPr>
        <w:t xml:space="preserve">אריזת שנים נפרדות בכל </w:t>
      </w:r>
      <w:r w:rsidRPr="001826C3">
        <w:rPr>
          <w:rFonts w:ascii="Tahoma" w:hAnsi="Tahoma" w:cs="Tahoma" w:hint="cs"/>
          <w:szCs w:val="20"/>
          <w:u w:val="single"/>
          <w:rtl/>
        </w:rPr>
        <w:t>תיבה</w:t>
      </w:r>
      <w:r w:rsidRPr="001826C3">
        <w:rPr>
          <w:rFonts w:ascii="Tahoma" w:hAnsi="Tahoma" w:cs="Tahoma"/>
          <w:szCs w:val="20"/>
          <w:rtl/>
        </w:rPr>
        <w:t xml:space="preserve">, לצורך ביעור סדיר של </w:t>
      </w:r>
      <w:r w:rsidRPr="001826C3">
        <w:rPr>
          <w:rFonts w:ascii="Tahoma" w:hAnsi="Tahoma" w:cs="Tahoma" w:hint="cs"/>
          <w:szCs w:val="20"/>
          <w:rtl/>
        </w:rPr>
        <w:t>תיבות</w:t>
      </w:r>
      <w:r w:rsidRPr="001826C3">
        <w:rPr>
          <w:rFonts w:ascii="Tahoma" w:hAnsi="Tahoma" w:cs="Tahoma"/>
          <w:szCs w:val="20"/>
          <w:rtl/>
        </w:rPr>
        <w:t xml:space="preserve"> </w:t>
      </w:r>
      <w:r w:rsidRPr="001826C3">
        <w:rPr>
          <w:rFonts w:ascii="Tahoma" w:hAnsi="Tahoma" w:cs="Tahoma" w:hint="cs"/>
          <w:szCs w:val="20"/>
          <w:rtl/>
        </w:rPr>
        <w:t>שלמות</w:t>
      </w:r>
      <w:r w:rsidRPr="001826C3">
        <w:rPr>
          <w:rFonts w:ascii="Tahoma" w:hAnsi="Tahoma" w:cs="Tahoma"/>
          <w:szCs w:val="20"/>
          <w:rtl/>
        </w:rPr>
        <w:t xml:space="preserve"> בעתיד.</w:t>
      </w:r>
    </w:p>
    <w:p w:rsidR="003175B8" w:rsidRPr="003175B8" w:rsidRDefault="003175B8" w:rsidP="00C569C6">
      <w:pPr>
        <w:pStyle w:val="ab"/>
        <w:numPr>
          <w:ilvl w:val="1"/>
          <w:numId w:val="30"/>
        </w:numPr>
        <w:pBdr>
          <w:bottom w:val="none" w:sz="0" w:space="0" w:color="auto"/>
        </w:pBdr>
        <w:tabs>
          <w:tab w:val="num" w:pos="750"/>
        </w:tabs>
        <w:contextualSpacing/>
        <w:rPr>
          <w:rFonts w:ascii="Tahoma" w:hAnsi="Tahoma" w:cs="Tahoma"/>
          <w:szCs w:val="20"/>
          <w:rtl/>
        </w:rPr>
      </w:pPr>
      <w:r w:rsidRPr="001826C3">
        <w:rPr>
          <w:rFonts w:ascii="Tahoma" w:hAnsi="Tahoma" w:cs="Tahoma" w:hint="cs"/>
          <w:szCs w:val="20"/>
          <w:rtl/>
        </w:rPr>
        <w:t xml:space="preserve">יש לשכפל את הטפסים המלאים במכונת צילום. </w:t>
      </w:r>
      <w:r w:rsidRPr="001826C3">
        <w:rPr>
          <w:rFonts w:ascii="Tahoma" w:hAnsi="Tahoma" w:cs="Tahoma"/>
          <w:szCs w:val="20"/>
          <w:rtl/>
        </w:rPr>
        <w:t xml:space="preserve">עותק </w:t>
      </w:r>
      <w:r w:rsidRPr="001826C3">
        <w:rPr>
          <w:rFonts w:ascii="Tahoma" w:hAnsi="Tahoma" w:cs="Tahoma" w:hint="cs"/>
          <w:szCs w:val="20"/>
          <w:rtl/>
        </w:rPr>
        <w:t>אחד</w:t>
      </w:r>
      <w:r w:rsidRPr="001826C3">
        <w:rPr>
          <w:rFonts w:ascii="Tahoma" w:hAnsi="Tahoma" w:cs="Tahoma"/>
          <w:szCs w:val="20"/>
          <w:rtl/>
        </w:rPr>
        <w:t xml:space="preserve"> יישאר בידי הלקוח ועותק שני יועבר ל"בית הארכיב" יחד עם</w:t>
      </w:r>
      <w:r w:rsidRPr="001826C3">
        <w:rPr>
          <w:rFonts w:ascii="Tahoma" w:hAnsi="Tahoma" w:cs="Tahoma" w:hint="cs"/>
          <w:szCs w:val="20"/>
          <w:rtl/>
        </w:rPr>
        <w:t xml:space="preserve"> </w:t>
      </w:r>
      <w:r w:rsidRPr="001826C3">
        <w:rPr>
          <w:rFonts w:ascii="Tahoma" w:hAnsi="Tahoma" w:cs="Tahoma"/>
          <w:szCs w:val="20"/>
          <w:rtl/>
        </w:rPr>
        <w:t>משלוח המכלים לגניזה</w:t>
      </w:r>
    </w:p>
    <w:p w:rsidR="003175B8" w:rsidRDefault="003175B8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  <w:tab w:val="num" w:pos="1145"/>
        </w:tabs>
        <w:spacing w:line="360" w:lineRule="auto"/>
        <w:ind w:left="857" w:firstLine="0"/>
        <w:rPr>
          <w:rFonts w:ascii="Tahoma" w:hAnsi="Tahoma" w:cs="Tahoma"/>
          <w:szCs w:val="20"/>
        </w:rPr>
      </w:pPr>
    </w:p>
    <w:p w:rsidR="003175B8" w:rsidRDefault="003175B8" w:rsidP="003175B8">
      <w:pPr>
        <w:pStyle w:val="a9"/>
        <w:rPr>
          <w:rFonts w:ascii="Tahoma" w:hAnsi="Tahoma" w:cs="Tahoma"/>
          <w:szCs w:val="20"/>
          <w:rtl/>
        </w:rPr>
      </w:pPr>
    </w:p>
    <w:p w:rsidR="003175B8" w:rsidRDefault="003175B8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</w:p>
    <w:p w:rsidR="00C569C6" w:rsidRDefault="00C569C6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</w:p>
    <w:p w:rsidR="00C569C6" w:rsidRDefault="00C569C6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</w:p>
    <w:p w:rsidR="00C569C6" w:rsidRDefault="00C569C6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</w:p>
    <w:p w:rsidR="00C569C6" w:rsidRDefault="00C569C6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</w:p>
    <w:p w:rsidR="00C569C6" w:rsidRDefault="00C569C6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  <w:rtl/>
        </w:rPr>
      </w:pPr>
    </w:p>
    <w:p w:rsidR="00C569C6" w:rsidRPr="001826C3" w:rsidRDefault="00C569C6" w:rsidP="003175B8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rPr>
          <w:rFonts w:ascii="Tahoma" w:hAnsi="Tahoma" w:cs="Tahoma"/>
          <w:szCs w:val="20"/>
        </w:rPr>
      </w:pPr>
    </w:p>
    <w:p w:rsidR="007B4D50" w:rsidRDefault="007B4D50" w:rsidP="007B4D50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jc w:val="left"/>
        <w:rPr>
          <w:rFonts w:ascii="Tahoma" w:hAnsi="Tahoma" w:cs="Tahoma"/>
          <w:sz w:val="18"/>
          <w:szCs w:val="18"/>
          <w:rtl/>
        </w:rPr>
      </w:pPr>
    </w:p>
    <w:p w:rsidR="003175B8" w:rsidRDefault="003175B8" w:rsidP="007B4D50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jc w:val="left"/>
        <w:rPr>
          <w:rFonts w:ascii="Tahoma" w:hAnsi="Tahoma" w:cs="Tahoma"/>
          <w:sz w:val="18"/>
          <w:szCs w:val="18"/>
          <w:rtl/>
        </w:rPr>
      </w:pPr>
    </w:p>
    <w:p w:rsidR="003175B8" w:rsidRDefault="003175B8" w:rsidP="007B4D50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jc w:val="left"/>
        <w:rPr>
          <w:rFonts w:ascii="Tahoma" w:hAnsi="Tahoma" w:cs="Tahoma"/>
          <w:sz w:val="18"/>
          <w:szCs w:val="18"/>
          <w:rtl/>
        </w:rPr>
      </w:pPr>
    </w:p>
    <w:p w:rsidR="00CD10A3" w:rsidRDefault="00CD10A3" w:rsidP="003175B8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</w:pPr>
    </w:p>
    <w:p w:rsidR="003175B8" w:rsidRDefault="003175B8" w:rsidP="003175B8">
      <w:pPr>
        <w:spacing w:after="12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rtl/>
        </w:rPr>
      </w:pPr>
      <w:r w:rsidRPr="007B4D50">
        <w:rPr>
          <w:rFonts w:ascii="Tahoma" w:eastAsia="Times New Roman" w:hAnsi="Tahoma" w:cs="Tahoma" w:hint="cs"/>
          <w:b/>
          <w:bCs/>
          <w:sz w:val="24"/>
          <w:szCs w:val="24"/>
          <w:u w:val="single"/>
          <w:rtl/>
        </w:rPr>
        <w:lastRenderedPageBreak/>
        <w:t>טופס רישום - קלסר המועבר לארכיון</w:t>
      </w:r>
    </w:p>
    <w:p w:rsidR="003175B8" w:rsidRDefault="003175B8" w:rsidP="007B4D50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360" w:lineRule="auto"/>
        <w:jc w:val="left"/>
        <w:rPr>
          <w:rFonts w:ascii="Tahoma" w:hAnsi="Tahoma" w:cs="Tahoma"/>
          <w:sz w:val="18"/>
          <w:szCs w:val="18"/>
          <w:rtl/>
        </w:rPr>
      </w:pPr>
    </w:p>
    <w:p w:rsidR="007B4D50" w:rsidRPr="007B4D50" w:rsidRDefault="00A33451" w:rsidP="007B4D50">
      <w:pPr>
        <w:pStyle w:val="ab"/>
        <w:numPr>
          <w:ilvl w:val="0"/>
          <w:numId w:val="28"/>
        </w:numPr>
        <w:pBdr>
          <w:bottom w:val="none" w:sz="0" w:space="0" w:color="auto"/>
        </w:pBdr>
        <w:tabs>
          <w:tab w:val="clear" w:pos="935"/>
          <w:tab w:val="left" w:pos="941"/>
        </w:tabs>
        <w:spacing w:line="720" w:lineRule="auto"/>
        <w:jc w:val="left"/>
        <w:rPr>
          <w:rFonts w:ascii="Tahoma" w:hAnsi="Tahoma" w:cs="Tahoma"/>
          <w:sz w:val="24"/>
        </w:rPr>
      </w:pPr>
      <w:r w:rsidRPr="007B4D50">
        <w:rPr>
          <w:rFonts w:ascii="Tahoma" w:hAnsi="Tahoma" w:cs="Tahoma"/>
          <w:sz w:val="24"/>
          <w:rtl/>
        </w:rPr>
        <w:t>שם ה</w:t>
      </w:r>
      <w:r w:rsidR="00BC66B9">
        <w:rPr>
          <w:rFonts w:ascii="Tahoma" w:hAnsi="Tahoma" w:cs="Tahoma" w:hint="cs"/>
          <w:sz w:val="24"/>
          <w:rtl/>
        </w:rPr>
        <w:t xml:space="preserve">אגף / </w:t>
      </w:r>
      <w:r w:rsidR="00BC66B9">
        <w:rPr>
          <w:rFonts w:ascii="Tahoma" w:hAnsi="Tahoma" w:cs="Tahoma"/>
          <w:sz w:val="24"/>
          <w:rtl/>
        </w:rPr>
        <w:t>מחלק</w:t>
      </w:r>
      <w:r w:rsidR="00BC66B9">
        <w:rPr>
          <w:rFonts w:ascii="Tahoma" w:hAnsi="Tahoma" w:cs="Tahoma" w:hint="cs"/>
          <w:sz w:val="24"/>
          <w:rtl/>
        </w:rPr>
        <w:t xml:space="preserve">ה: </w:t>
      </w:r>
      <w:r w:rsidR="007B4D50" w:rsidRPr="007B4D50">
        <w:rPr>
          <w:rFonts w:ascii="Tahoma" w:hAnsi="Tahoma" w:cs="Tahoma"/>
          <w:sz w:val="24"/>
          <w:rtl/>
        </w:rPr>
        <w:t>___________</w:t>
      </w:r>
      <w:r w:rsidR="00BC66B9">
        <w:rPr>
          <w:rFonts w:ascii="Tahoma" w:hAnsi="Tahoma" w:cs="Tahoma"/>
          <w:sz w:val="24"/>
          <w:rtl/>
        </w:rPr>
        <w:t>_____________________________</w:t>
      </w:r>
    </w:p>
    <w:p w:rsidR="007B4D50" w:rsidRPr="007B4D50" w:rsidRDefault="007B4D50" w:rsidP="007B4D50">
      <w:pPr>
        <w:pStyle w:val="ab"/>
        <w:numPr>
          <w:ilvl w:val="0"/>
          <w:numId w:val="28"/>
        </w:numPr>
        <w:pBdr>
          <w:bottom w:val="none" w:sz="0" w:space="0" w:color="auto"/>
        </w:pBdr>
        <w:tabs>
          <w:tab w:val="clear" w:pos="935"/>
          <w:tab w:val="left" w:pos="941"/>
        </w:tabs>
        <w:spacing w:line="720" w:lineRule="auto"/>
        <w:jc w:val="left"/>
        <w:rPr>
          <w:rFonts w:ascii="Tahoma" w:hAnsi="Tahoma" w:cs="Tahoma"/>
          <w:sz w:val="24"/>
          <w:rtl/>
        </w:rPr>
      </w:pPr>
      <w:r w:rsidRPr="007B4D50">
        <w:rPr>
          <w:rFonts w:ascii="Tahoma" w:hAnsi="Tahoma" w:cs="Tahoma"/>
          <w:sz w:val="24"/>
          <w:rtl/>
        </w:rPr>
        <w:t>נושא הקלסר : ____________________________________________</w:t>
      </w:r>
    </w:p>
    <w:p w:rsidR="007B4D50" w:rsidRPr="007B4D50" w:rsidRDefault="007B4D50" w:rsidP="007B4D50">
      <w:pPr>
        <w:pStyle w:val="ab"/>
        <w:numPr>
          <w:ilvl w:val="0"/>
          <w:numId w:val="28"/>
        </w:numPr>
        <w:pBdr>
          <w:bottom w:val="none" w:sz="0" w:space="0" w:color="auto"/>
        </w:pBdr>
        <w:tabs>
          <w:tab w:val="clear" w:pos="935"/>
          <w:tab w:val="left" w:pos="941"/>
        </w:tabs>
        <w:spacing w:line="720" w:lineRule="auto"/>
        <w:jc w:val="left"/>
        <w:rPr>
          <w:rFonts w:ascii="Tahoma" w:hAnsi="Tahoma" w:cs="Tahoma"/>
          <w:sz w:val="24"/>
          <w:rtl/>
        </w:rPr>
      </w:pPr>
      <w:r w:rsidRPr="007B4D50">
        <w:rPr>
          <w:rFonts w:ascii="Tahoma" w:hAnsi="Tahoma" w:cs="Tahoma"/>
          <w:sz w:val="24"/>
          <w:rtl/>
        </w:rPr>
        <w:t>שנת המסמכים : ___________________________________________</w:t>
      </w:r>
    </w:p>
    <w:p w:rsidR="007B4D50" w:rsidRDefault="007B4D50" w:rsidP="007B4D50">
      <w:pPr>
        <w:pStyle w:val="ab"/>
        <w:numPr>
          <w:ilvl w:val="0"/>
          <w:numId w:val="28"/>
        </w:numPr>
        <w:pBdr>
          <w:bottom w:val="none" w:sz="0" w:space="0" w:color="auto"/>
        </w:pBdr>
        <w:tabs>
          <w:tab w:val="clear" w:pos="935"/>
          <w:tab w:val="left" w:pos="941"/>
        </w:tabs>
        <w:spacing w:line="720" w:lineRule="auto"/>
        <w:jc w:val="left"/>
        <w:rPr>
          <w:rFonts w:ascii="Tahoma" w:hAnsi="Tahoma" w:cs="Tahoma"/>
          <w:sz w:val="24"/>
        </w:rPr>
      </w:pPr>
      <w:r w:rsidRPr="007B4D50">
        <w:rPr>
          <w:rFonts w:ascii="Tahoma" w:hAnsi="Tahoma" w:cs="Tahoma"/>
          <w:sz w:val="24"/>
          <w:rtl/>
        </w:rPr>
        <w:t>פירוט מסמכים : ___________________________________________</w:t>
      </w:r>
      <w:r w:rsidR="003175B8">
        <w:rPr>
          <w:rFonts w:ascii="Tahoma" w:hAnsi="Tahoma" w:cs="Tahoma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3EA7">
        <w:rPr>
          <w:rFonts w:ascii="Tahoma" w:hAnsi="Tahoma" w:cs="Tahoma" w:hint="cs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0A5B" w:rsidRDefault="00CF0A5B" w:rsidP="00CF0A5B">
      <w:pPr>
        <w:pStyle w:val="ab"/>
        <w:pBdr>
          <w:bottom w:val="none" w:sz="0" w:space="0" w:color="auto"/>
        </w:pBdr>
        <w:tabs>
          <w:tab w:val="clear" w:pos="935"/>
          <w:tab w:val="left" w:pos="941"/>
        </w:tabs>
        <w:spacing w:line="720" w:lineRule="auto"/>
        <w:jc w:val="left"/>
        <w:rPr>
          <w:rFonts w:ascii="Tahoma" w:hAnsi="Tahoma" w:cs="Tahoma"/>
          <w:sz w:val="24"/>
          <w:rtl/>
        </w:rPr>
      </w:pPr>
    </w:p>
    <w:tbl>
      <w:tblPr>
        <w:tblpPr w:leftFromText="180" w:rightFromText="180" w:vertAnchor="page" w:horzAnchor="margin" w:tblpXSpec="center" w:tblpY="2056"/>
        <w:bidiVisual/>
        <w:tblW w:w="10852" w:type="dxa"/>
        <w:tblLook w:val="04A0" w:firstRow="1" w:lastRow="0" w:firstColumn="1" w:lastColumn="0" w:noHBand="0" w:noVBand="1"/>
      </w:tblPr>
      <w:tblGrid>
        <w:gridCol w:w="737"/>
        <w:gridCol w:w="3325"/>
        <w:gridCol w:w="1196"/>
        <w:gridCol w:w="1358"/>
        <w:gridCol w:w="1301"/>
        <w:gridCol w:w="881"/>
        <w:gridCol w:w="2054"/>
      </w:tblGrid>
      <w:tr w:rsidR="00CF0A5B" w:rsidRPr="00213587" w:rsidTr="00EA6465">
        <w:trPr>
          <w:gridAfter w:val="1"/>
          <w:wAfter w:w="2054" w:type="dxa"/>
          <w:trHeight w:val="402"/>
        </w:trPr>
        <w:tc>
          <w:tcPr>
            <w:tcW w:w="8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Default="00CF0A5B" w:rsidP="00CF0A5B">
            <w:pPr>
              <w:spacing w:after="120" w:line="360" w:lineRule="auto"/>
              <w:jc w:val="center"/>
              <w:rPr>
                <w:rFonts w:ascii="Arial" w:hAnsi="Arial" w:cs="Arial"/>
                <w:color w:val="0070C0"/>
                <w:sz w:val="36"/>
                <w:szCs w:val="36"/>
                <w:u w:val="single"/>
                <w:rtl/>
              </w:rPr>
            </w:pPr>
            <w:r w:rsidRPr="001826C3"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 xml:space="preserve">נספח מס' </w:t>
            </w:r>
            <w:r>
              <w:rPr>
                <w:rFonts w:ascii="Tahoma" w:eastAsia="Times New Roman" w:hAnsi="Tahoma" w:cs="Tahoma" w:hint="cs"/>
                <w:b/>
                <w:bCs/>
                <w:sz w:val="24"/>
                <w:szCs w:val="24"/>
                <w:u w:val="single"/>
                <w:rtl/>
              </w:rPr>
              <w:t>2</w:t>
            </w:r>
          </w:p>
          <w:p w:rsidR="00CF0A5B" w:rsidRPr="00CF0A5B" w:rsidRDefault="00CF0A5B" w:rsidP="00CF0A5B">
            <w:pPr>
              <w:spacing w:after="120" w:line="36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rtl/>
              </w:rPr>
            </w:pPr>
            <w:r w:rsidRPr="00CF0A5B">
              <w:rPr>
                <w:rFonts w:ascii="Tahoma" w:eastAsia="Times New Roman" w:hAnsi="Tahoma" w:cs="Tahoma"/>
                <w:b/>
                <w:bCs/>
                <w:sz w:val="24"/>
                <w:szCs w:val="24"/>
                <w:u w:val="single"/>
                <w:rtl/>
              </w:rPr>
              <w:t>רשימת בעלי תפקידים במחלקת שירות לקוחות הארכיברים</w:t>
            </w:r>
          </w:p>
          <w:p w:rsidR="00CF0A5B" w:rsidRPr="00CF0A5B" w:rsidRDefault="00CF0A5B" w:rsidP="00E422AC">
            <w:pPr>
              <w:spacing w:after="120"/>
              <w:ind w:left="777"/>
              <w:jc w:val="both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בחודשים האחרונים השקיעה </w:t>
            </w:r>
            <w:r w:rsid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החברה שמספקת למועצה את השירות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מאמצים רבים לשיפור השירות והמענה, הנ"ל בא לידי ביטוי בייעול תהליכי העבודה , הקמת מרכז שירות לקוחות (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</w:rPr>
              <w:t>C</w:t>
            </w:r>
            <w:r w:rsidRPr="00CF0A5B">
              <w:rPr>
                <w:rFonts w:ascii="Tahoma" w:eastAsia="Times New Roman" w:hAnsi="Tahoma" w:cs="Tahoma"/>
                <w:sz w:val="20"/>
                <w:szCs w:val="20"/>
              </w:rPr>
              <w:t>all center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)</w:t>
            </w:r>
            <w:r w:rsidRPr="00CF0A5B">
              <w:rPr>
                <w:rFonts w:ascii="Tahoma" w:eastAsia="Times New Roman" w:hAnsi="Tahoma" w:cs="Tahoma"/>
                <w:sz w:val="20"/>
                <w:szCs w:val="20"/>
              </w:rPr>
              <w:t xml:space="preserve">  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אשר מאגד בתוכו את כלל דרישות הלקוחות, שיפור המרכזייה למענה מהיר וכמובן שימוש </w:t>
            </w:r>
            <w:proofErr w:type="spellStart"/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במסופון</w:t>
            </w:r>
            <w:proofErr w:type="spellEnd"/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 אשר החליף את תעודת המשלוח הידנית.</w:t>
            </w:r>
          </w:p>
          <w:p w:rsidR="00CF0A5B" w:rsidRPr="00CF0A5B" w:rsidRDefault="00CF0A5B" w:rsidP="00EA6465">
            <w:pPr>
              <w:spacing w:after="120"/>
              <w:ind w:left="777"/>
              <w:jc w:val="both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מטבע הדברים, כאשר מדובר בשינויים מרחיקי לכם, הטמעתם לוקחת זמן ומלווה לא פעם בתקלות אופייניות שמטופלות 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</w:rPr>
              <w:t>O</w:t>
            </w:r>
            <w:r w:rsidRPr="00CF0A5B">
              <w:rPr>
                <w:rFonts w:ascii="Tahoma" w:eastAsia="Times New Roman" w:hAnsi="Tahoma" w:cs="Tahoma"/>
                <w:sz w:val="20"/>
                <w:szCs w:val="20"/>
              </w:rPr>
              <w:t>n line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.</w:t>
            </w:r>
          </w:p>
          <w:p w:rsidR="00CF0A5B" w:rsidRDefault="00CF0A5B" w:rsidP="00CF0A5B">
            <w:pPr>
              <w:spacing w:after="120"/>
              <w:ind w:left="777"/>
              <w:jc w:val="both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לנוחיותכם </w:t>
            </w:r>
            <w:r w:rsid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, </w:t>
            </w:r>
            <w:r w:rsidRPr="00CF0A5B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מצ"ב רשימת בעלי התפקידים במחלקת שירות הלקוחות אשר מולם תעבדו בכול הדרישות והנושאים השוטפים.</w:t>
            </w:r>
          </w:p>
          <w:p w:rsidR="00E422AC" w:rsidRPr="00CF0A5B" w:rsidRDefault="00E422AC" w:rsidP="00CF0A5B">
            <w:pPr>
              <w:spacing w:after="120"/>
              <w:ind w:left="777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CF0A5B" w:rsidRPr="00CF0A5B" w:rsidTr="00E422AC">
        <w:trPr>
          <w:gridBefore w:val="1"/>
          <w:wBefore w:w="737" w:type="dxa"/>
          <w:trHeight w:val="260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0A5B" w:rsidRPr="00E422AC" w:rsidRDefault="00CF0A5B" w:rsidP="00E422A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E422AC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  <w:t>תפקיד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CF0A5B" w:rsidRPr="00E422AC" w:rsidRDefault="00CF0A5B" w:rsidP="00E422A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E422AC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  <w:t>שם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CF0A5B" w:rsidRPr="00E422AC" w:rsidRDefault="00CF0A5B" w:rsidP="00E422A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E422AC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  <w:t>טלפון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CF0A5B" w:rsidRPr="00E422AC" w:rsidRDefault="00CF0A5B" w:rsidP="00E422A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E422AC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  <w:t>פקס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0A5B" w:rsidRPr="00E422AC" w:rsidRDefault="00CF0A5B" w:rsidP="00E422AC">
            <w:pPr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</w:pPr>
            <w:r w:rsidRPr="00E422AC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rtl/>
              </w:rPr>
              <w:t>דאר אלקטרוני</w:t>
            </w:r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מנהל מחלקה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אליעזר יפרח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03-9066004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951CC9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hyperlink r:id="rId8" w:history="1">
              <w:r w:rsidR="00CF0A5B" w:rsidRPr="00E422AC">
                <w:rPr>
                  <w:rFonts w:ascii="Tahoma" w:eastAsia="Times New Roman" w:hAnsi="Tahoma" w:cs="Tahoma" w:hint="cs"/>
                  <w:b/>
                  <w:bCs/>
                  <w:sz w:val="20"/>
                  <w:szCs w:val="20"/>
                </w:rPr>
                <w:t>ifrah@archiv.co.il</w:t>
              </w:r>
            </w:hyperlink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CF0A5B" w:rsidRDefault="00CF0A5B" w:rsidP="00EA6465">
            <w:pPr>
              <w:rPr>
                <w:rFonts w:ascii="Arial" w:hAnsi="Arial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שליפות-הזמנת תיקים/תיבות/</w:t>
            </w:r>
            <w:proofErr w:type="spellStart"/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גריעות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נורית כליפה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03-9066001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951CC9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hyperlink r:id="rId9" w:history="1">
              <w:r w:rsidR="00CF0A5B" w:rsidRPr="00E422AC">
                <w:rPr>
                  <w:rFonts w:ascii="Tahoma" w:eastAsia="Times New Roman" w:hAnsi="Tahoma" w:cs="Tahoma" w:hint="cs"/>
                  <w:b/>
                  <w:bCs/>
                  <w:sz w:val="20"/>
                  <w:szCs w:val="20"/>
                </w:rPr>
                <w:t>nurit@archiv.co.il</w:t>
              </w:r>
            </w:hyperlink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שליפות-הזמנת תיקים/תיבות/</w:t>
            </w:r>
            <w:proofErr w:type="spellStart"/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גריעות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אנה באלק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03-9066002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951CC9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hyperlink r:id="rId10" w:history="1">
              <w:r w:rsidR="00CF0A5B" w:rsidRPr="00E422AC">
                <w:rPr>
                  <w:rFonts w:ascii="Tahoma" w:eastAsia="Times New Roman" w:hAnsi="Tahoma" w:cs="Tahoma" w:hint="cs"/>
                  <w:b/>
                  <w:bCs/>
                  <w:sz w:val="20"/>
                  <w:szCs w:val="20"/>
                </w:rPr>
                <w:t>anna@archiv.co.il</w:t>
              </w:r>
            </w:hyperlink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שליפות-הזמנת תיקים/תיבות/</w:t>
            </w:r>
            <w:proofErr w:type="spellStart"/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גריעות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מגי ביטון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03-9066003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b/>
                <w:bCs/>
                <w:sz w:val="20"/>
                <w:szCs w:val="20"/>
              </w:rPr>
              <w:t>magi@archiv.co.il</w:t>
            </w:r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CF0A5B" w:rsidRDefault="00CF0A5B" w:rsidP="00EA6465">
            <w:pPr>
              <w:rPr>
                <w:rFonts w:ascii="Arial" w:hAnsi="Arial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שליפות-הזמנת תיקים/תיבות/</w:t>
            </w:r>
            <w:proofErr w:type="spellStart"/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ביעורים</w:t>
            </w:r>
            <w:proofErr w:type="spellEnd"/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מתנה הלל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03-9066038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b/>
                <w:bCs/>
                <w:sz w:val="20"/>
                <w:szCs w:val="20"/>
              </w:rPr>
              <w:t>matana@archiv.co.il</w:t>
            </w:r>
          </w:p>
        </w:tc>
      </w:tr>
      <w:tr w:rsidR="00CF0A5B" w:rsidRPr="00CF0A5B" w:rsidTr="00E422AC">
        <w:trPr>
          <w:gridBefore w:val="1"/>
          <w:wBefore w:w="737" w:type="dxa"/>
          <w:trHeight w:val="558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דוחות/איסוף חומר חדש, החזרת חומר, תיבות ריקות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אתי </w:t>
            </w:r>
            <w:proofErr w:type="spellStart"/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קוטאי</w:t>
            </w:r>
            <w:proofErr w:type="spellEnd"/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03-9066047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951CC9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hyperlink r:id="rId11" w:history="1">
              <w:r w:rsidR="00CF0A5B" w:rsidRPr="00E422AC">
                <w:rPr>
                  <w:rFonts w:ascii="Tahoma" w:eastAsia="Times New Roman" w:hAnsi="Tahoma" w:cs="Tahoma" w:hint="cs"/>
                  <w:b/>
                  <w:bCs/>
                  <w:sz w:val="20"/>
                  <w:szCs w:val="20"/>
                </w:rPr>
                <w:t>eti@archiv.co.il</w:t>
              </w:r>
            </w:hyperlink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איסוף חומר חדש, החזרת חומר, תיבות ריקות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שרון יאנוס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03-9066013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03-9364149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b/>
                <w:bCs/>
                <w:sz w:val="20"/>
                <w:szCs w:val="20"/>
              </w:rPr>
              <w:t>sharon@archiv.co.il</w:t>
            </w:r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איסוף חומר חדש, החזרת חומר, תיבות ריקות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תמי חי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03-9066009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03-9066014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b/>
                <w:bCs/>
                <w:sz w:val="20"/>
                <w:szCs w:val="20"/>
              </w:rPr>
              <w:t>tami@archiv.co.il</w:t>
            </w:r>
          </w:p>
        </w:tc>
      </w:tr>
      <w:tr w:rsidR="00CF0A5B" w:rsidRPr="00CF0A5B" w:rsidTr="00E422AC">
        <w:trPr>
          <w:gridBefore w:val="1"/>
          <w:wBefore w:w="737" w:type="dxa"/>
          <w:trHeight w:val="377"/>
        </w:trPr>
        <w:tc>
          <w:tcPr>
            <w:tcW w:w="3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CF0A5B" w:rsidRDefault="00CF0A5B" w:rsidP="00EA6465">
            <w:pPr>
              <w:rPr>
                <w:rFonts w:ascii="Arial" w:hAnsi="Arial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איסוף חומר חדש, החזרת חומר, תיבות ריקות</w:t>
            </w:r>
          </w:p>
        </w:tc>
        <w:tc>
          <w:tcPr>
            <w:tcW w:w="1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A6465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 xml:space="preserve">לירז </w:t>
            </w:r>
            <w:proofErr w:type="spellStart"/>
            <w:r w:rsidRPr="00E422AC">
              <w:rPr>
                <w:rFonts w:ascii="Tahoma" w:eastAsia="Times New Roman" w:hAnsi="Tahoma" w:cs="Tahoma" w:hint="cs"/>
                <w:sz w:val="20"/>
                <w:szCs w:val="20"/>
                <w:rtl/>
              </w:rPr>
              <w:t>אבקסיס</w:t>
            </w:r>
            <w:proofErr w:type="spellEnd"/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03-9066044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rPr>
                <w:rFonts w:ascii="Tahoma" w:eastAsia="Times New Roman" w:hAnsi="Tahoma" w:cs="Tahoma"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sz w:val="20"/>
                <w:szCs w:val="20"/>
              </w:rPr>
              <w:t>03-9066014</w:t>
            </w:r>
          </w:p>
        </w:tc>
        <w:tc>
          <w:tcPr>
            <w:tcW w:w="29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A5B" w:rsidRPr="00E422AC" w:rsidRDefault="00CF0A5B" w:rsidP="00E422AC">
            <w:pPr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E422AC">
              <w:rPr>
                <w:rFonts w:ascii="Tahoma" w:eastAsia="Times New Roman" w:hAnsi="Tahoma" w:cs="Tahoma" w:hint="cs"/>
                <w:b/>
                <w:bCs/>
                <w:sz w:val="20"/>
                <w:szCs w:val="20"/>
              </w:rPr>
              <w:t>liraz@archiv.co.il</w:t>
            </w:r>
          </w:p>
        </w:tc>
      </w:tr>
    </w:tbl>
    <w:p w:rsidR="00122839" w:rsidRPr="00CF0A5B" w:rsidRDefault="00122839" w:rsidP="003175B8">
      <w:pPr>
        <w:spacing w:line="480" w:lineRule="auto"/>
        <w:jc w:val="both"/>
        <w:rPr>
          <w:rFonts w:cs="David"/>
          <w:b/>
          <w:bCs/>
          <w:sz w:val="20"/>
          <w:szCs w:val="20"/>
        </w:rPr>
      </w:pPr>
    </w:p>
    <w:sectPr w:rsidR="00122839" w:rsidRPr="00CF0A5B" w:rsidSect="00921659">
      <w:headerReference w:type="default" r:id="rId12"/>
      <w:footerReference w:type="default" r:id="rId13"/>
      <w:pgSz w:w="11906" w:h="16838"/>
      <w:pgMar w:top="2127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C9" w:rsidRDefault="00951CC9" w:rsidP="005A441B">
      <w:pPr>
        <w:spacing w:after="0" w:line="240" w:lineRule="auto"/>
      </w:pPr>
      <w:r>
        <w:separator/>
      </w:r>
    </w:p>
  </w:endnote>
  <w:endnote w:type="continuationSeparator" w:id="0">
    <w:p w:rsidR="00951CC9" w:rsidRDefault="00951CC9" w:rsidP="005A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2F" w:rsidRDefault="00E1782F" w:rsidP="005A441B">
    <w:pPr>
      <w:pStyle w:val="a5"/>
      <w:rPr>
        <w:rtl/>
        <w:cs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 wp14:anchorId="549ABE34" wp14:editId="4F7FAC9A">
          <wp:simplePos x="0" y="0"/>
          <wp:positionH relativeFrom="column">
            <wp:posOffset>-1133476</wp:posOffset>
          </wp:positionH>
          <wp:positionV relativeFrom="paragraph">
            <wp:posOffset>-1085565</wp:posOffset>
          </wp:positionV>
          <wp:extent cx="7534275" cy="1857716"/>
          <wp:effectExtent l="0" t="0" r="0" b="952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648" cy="1856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782F" w:rsidRDefault="00E178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C9" w:rsidRDefault="00951CC9" w:rsidP="005A441B">
      <w:pPr>
        <w:spacing w:after="0" w:line="240" w:lineRule="auto"/>
      </w:pPr>
      <w:r>
        <w:separator/>
      </w:r>
    </w:p>
  </w:footnote>
  <w:footnote w:type="continuationSeparator" w:id="0">
    <w:p w:rsidR="00951CC9" w:rsidRDefault="00951CC9" w:rsidP="005A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2F" w:rsidRDefault="00E1782F" w:rsidP="009A09B5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8446E7" wp14:editId="57A0F318">
          <wp:simplePos x="0" y="0"/>
          <wp:positionH relativeFrom="column">
            <wp:posOffset>-1135380</wp:posOffset>
          </wp:positionH>
          <wp:positionV relativeFrom="paragraph">
            <wp:posOffset>-419100</wp:posOffset>
          </wp:positionV>
          <wp:extent cx="7536180" cy="1431748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i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995" cy="14320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B24"/>
      </v:shape>
    </w:pict>
  </w:numPicBullet>
  <w:abstractNum w:abstractNumId="0" w15:restartNumberingAfterBreak="0">
    <w:nsid w:val="00F27F10"/>
    <w:multiLevelType w:val="multilevel"/>
    <w:tmpl w:val="B292F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21264E"/>
    <w:multiLevelType w:val="hybridMultilevel"/>
    <w:tmpl w:val="D0A87A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F2DE5"/>
    <w:multiLevelType w:val="hybridMultilevel"/>
    <w:tmpl w:val="D5A805E8"/>
    <w:lvl w:ilvl="0" w:tplc="0409000F">
      <w:start w:val="1"/>
      <w:numFmt w:val="decimal"/>
      <w:lvlText w:val="%1."/>
      <w:lvlJc w:val="left"/>
      <w:pPr>
        <w:ind w:left="305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F27103"/>
    <w:multiLevelType w:val="hybridMultilevel"/>
    <w:tmpl w:val="50F8B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B7C1B"/>
    <w:multiLevelType w:val="hybridMultilevel"/>
    <w:tmpl w:val="ECE6D314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5" w15:restartNumberingAfterBreak="0">
    <w:nsid w:val="21520AA5"/>
    <w:multiLevelType w:val="hybridMultilevel"/>
    <w:tmpl w:val="522E4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71B55"/>
    <w:multiLevelType w:val="hybridMultilevel"/>
    <w:tmpl w:val="C96E3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751EFE"/>
    <w:multiLevelType w:val="hybridMultilevel"/>
    <w:tmpl w:val="F4FA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4EB3"/>
    <w:multiLevelType w:val="hybridMultilevel"/>
    <w:tmpl w:val="89109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262D"/>
    <w:multiLevelType w:val="hybridMultilevel"/>
    <w:tmpl w:val="82C8BA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AD0744"/>
    <w:multiLevelType w:val="hybridMultilevel"/>
    <w:tmpl w:val="61823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3C5B5D"/>
    <w:multiLevelType w:val="hybridMultilevel"/>
    <w:tmpl w:val="AF501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8674BE"/>
    <w:multiLevelType w:val="hybridMultilevel"/>
    <w:tmpl w:val="FDDEE3A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B10380"/>
    <w:multiLevelType w:val="hybridMultilevel"/>
    <w:tmpl w:val="F942FC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0D7D73"/>
    <w:multiLevelType w:val="hybridMultilevel"/>
    <w:tmpl w:val="FFA62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A144B6"/>
    <w:multiLevelType w:val="hybridMultilevel"/>
    <w:tmpl w:val="5DDC1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36926"/>
    <w:multiLevelType w:val="multilevel"/>
    <w:tmpl w:val="6AB87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1145"/>
        </w:tabs>
        <w:ind w:left="857" w:hanging="432"/>
      </w:pPr>
      <w:rPr>
        <w:rFonts w:ascii="Wingdings" w:hAnsi="Wingdings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D175455"/>
    <w:multiLevelType w:val="hybridMultilevel"/>
    <w:tmpl w:val="3372F78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3D50605"/>
    <w:multiLevelType w:val="multilevel"/>
    <w:tmpl w:val="36FE1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857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44B213B7"/>
    <w:multiLevelType w:val="hybridMultilevel"/>
    <w:tmpl w:val="1B724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B47730"/>
    <w:multiLevelType w:val="multilevel"/>
    <w:tmpl w:val="36FE1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857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CE07D44"/>
    <w:multiLevelType w:val="hybridMultilevel"/>
    <w:tmpl w:val="3328DBFE"/>
    <w:lvl w:ilvl="0" w:tplc="0DB667B6">
      <w:start w:val="1"/>
      <w:numFmt w:val="decimal"/>
      <w:lvlText w:val="%1)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2" w15:restartNumberingAfterBreak="0">
    <w:nsid w:val="525C5AA6"/>
    <w:multiLevelType w:val="hybridMultilevel"/>
    <w:tmpl w:val="A162AE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4492D"/>
    <w:multiLevelType w:val="hybridMultilevel"/>
    <w:tmpl w:val="E95C1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4A6D93"/>
    <w:multiLevelType w:val="hybridMultilevel"/>
    <w:tmpl w:val="0522260E"/>
    <w:lvl w:ilvl="0" w:tplc="9D8EF92E">
      <w:start w:val="95"/>
      <w:numFmt w:val="bullet"/>
      <w:lvlText w:val=""/>
      <w:lvlJc w:val="left"/>
      <w:pPr>
        <w:ind w:left="1080" w:hanging="360"/>
      </w:pPr>
      <w:rPr>
        <w:rFonts w:ascii="Wingdings" w:eastAsia="Arial" w:hAnsi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C81CF6"/>
    <w:multiLevelType w:val="hybridMultilevel"/>
    <w:tmpl w:val="45E4B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82B79"/>
    <w:multiLevelType w:val="hybridMultilevel"/>
    <w:tmpl w:val="CB1ED77A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6DF4B3A"/>
    <w:multiLevelType w:val="hybridMultilevel"/>
    <w:tmpl w:val="8ABA72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973B3D"/>
    <w:multiLevelType w:val="hybridMultilevel"/>
    <w:tmpl w:val="A08A3BD6"/>
    <w:lvl w:ilvl="0" w:tplc="040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E4C3387"/>
    <w:multiLevelType w:val="hybridMultilevel"/>
    <w:tmpl w:val="FFBEB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273C1B"/>
    <w:multiLevelType w:val="multilevel"/>
    <w:tmpl w:val="4F5A8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"/>
      <w:lvlJc w:val="left"/>
      <w:pPr>
        <w:tabs>
          <w:tab w:val="num" w:pos="1145"/>
        </w:tabs>
        <w:ind w:left="857" w:hanging="432"/>
      </w:pPr>
      <w:rPr>
        <w:rFonts w:ascii="Wingdings" w:hAnsi="Wingdings"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 w15:restartNumberingAfterBreak="0">
    <w:nsid w:val="7429213A"/>
    <w:multiLevelType w:val="hybridMultilevel"/>
    <w:tmpl w:val="CB04D5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5657F0C"/>
    <w:multiLevelType w:val="hybridMultilevel"/>
    <w:tmpl w:val="191C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542E2"/>
    <w:multiLevelType w:val="hybridMultilevel"/>
    <w:tmpl w:val="84763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5"/>
  </w:num>
  <w:num w:numId="4">
    <w:abstractNumId w:val="14"/>
  </w:num>
  <w:num w:numId="5">
    <w:abstractNumId w:val="27"/>
  </w:num>
  <w:num w:numId="6">
    <w:abstractNumId w:val="3"/>
  </w:num>
  <w:num w:numId="7">
    <w:abstractNumId w:val="19"/>
  </w:num>
  <w:num w:numId="8">
    <w:abstractNumId w:val="23"/>
  </w:num>
  <w:num w:numId="9">
    <w:abstractNumId w:val="31"/>
  </w:num>
  <w:num w:numId="10">
    <w:abstractNumId w:val="29"/>
  </w:num>
  <w:num w:numId="11">
    <w:abstractNumId w:val="22"/>
  </w:num>
  <w:num w:numId="12">
    <w:abstractNumId w:val="33"/>
  </w:num>
  <w:num w:numId="13">
    <w:abstractNumId w:val="2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6"/>
  </w:num>
  <w:num w:numId="17">
    <w:abstractNumId w:val="12"/>
  </w:num>
  <w:num w:numId="18">
    <w:abstractNumId w:val="1"/>
  </w:num>
  <w:num w:numId="19">
    <w:abstractNumId w:val="9"/>
  </w:num>
  <w:num w:numId="20">
    <w:abstractNumId w:val="2"/>
  </w:num>
  <w:num w:numId="21">
    <w:abstractNumId w:val="13"/>
  </w:num>
  <w:num w:numId="22">
    <w:abstractNumId w:val="1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4"/>
  </w:num>
  <w:num w:numId="26">
    <w:abstractNumId w:val="20"/>
  </w:num>
  <w:num w:numId="27">
    <w:abstractNumId w:val="18"/>
  </w:num>
  <w:num w:numId="28">
    <w:abstractNumId w:val="15"/>
  </w:num>
  <w:num w:numId="29">
    <w:abstractNumId w:val="30"/>
  </w:num>
  <w:num w:numId="30">
    <w:abstractNumId w:val="16"/>
  </w:num>
  <w:num w:numId="31">
    <w:abstractNumId w:val="0"/>
  </w:num>
  <w:num w:numId="32">
    <w:abstractNumId w:val="17"/>
  </w:num>
  <w:num w:numId="33">
    <w:abstractNumId w:val="28"/>
  </w:num>
  <w:num w:numId="34">
    <w:abstractNumId w:val="24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9F"/>
    <w:rsid w:val="00074637"/>
    <w:rsid w:val="000D112E"/>
    <w:rsid w:val="000E1176"/>
    <w:rsid w:val="00122839"/>
    <w:rsid w:val="00123A75"/>
    <w:rsid w:val="001326D8"/>
    <w:rsid w:val="00133D82"/>
    <w:rsid w:val="00134F51"/>
    <w:rsid w:val="001826C3"/>
    <w:rsid w:val="001E0A95"/>
    <w:rsid w:val="00231F44"/>
    <w:rsid w:val="00264B40"/>
    <w:rsid w:val="0026673E"/>
    <w:rsid w:val="00270B34"/>
    <w:rsid w:val="00293863"/>
    <w:rsid w:val="002A5636"/>
    <w:rsid w:val="002E749F"/>
    <w:rsid w:val="00301845"/>
    <w:rsid w:val="003175B8"/>
    <w:rsid w:val="00342791"/>
    <w:rsid w:val="0037181A"/>
    <w:rsid w:val="00380EAA"/>
    <w:rsid w:val="003B6385"/>
    <w:rsid w:val="004E54A5"/>
    <w:rsid w:val="005560A4"/>
    <w:rsid w:val="005A441B"/>
    <w:rsid w:val="00601C48"/>
    <w:rsid w:val="00612EE7"/>
    <w:rsid w:val="00651A70"/>
    <w:rsid w:val="006B14A2"/>
    <w:rsid w:val="00765618"/>
    <w:rsid w:val="007B4D50"/>
    <w:rsid w:val="00816AC4"/>
    <w:rsid w:val="00825933"/>
    <w:rsid w:val="00882A6A"/>
    <w:rsid w:val="008B5D1F"/>
    <w:rsid w:val="008F430B"/>
    <w:rsid w:val="00921659"/>
    <w:rsid w:val="009226EA"/>
    <w:rsid w:val="00942764"/>
    <w:rsid w:val="00951CC9"/>
    <w:rsid w:val="009708C1"/>
    <w:rsid w:val="00995022"/>
    <w:rsid w:val="009A09B5"/>
    <w:rsid w:val="009A13CE"/>
    <w:rsid w:val="009C5EC9"/>
    <w:rsid w:val="009D2EE2"/>
    <w:rsid w:val="009E6C5C"/>
    <w:rsid w:val="00A33451"/>
    <w:rsid w:val="00A554F0"/>
    <w:rsid w:val="00A936F3"/>
    <w:rsid w:val="00AA68EB"/>
    <w:rsid w:val="00AC320C"/>
    <w:rsid w:val="00B629C9"/>
    <w:rsid w:val="00B80EB3"/>
    <w:rsid w:val="00BC66B9"/>
    <w:rsid w:val="00C108F0"/>
    <w:rsid w:val="00C45272"/>
    <w:rsid w:val="00C569C6"/>
    <w:rsid w:val="00C9280B"/>
    <w:rsid w:val="00CD10A3"/>
    <w:rsid w:val="00CF0056"/>
    <w:rsid w:val="00CF0A5B"/>
    <w:rsid w:val="00DD2412"/>
    <w:rsid w:val="00E1782F"/>
    <w:rsid w:val="00E422AC"/>
    <w:rsid w:val="00EF4C1C"/>
    <w:rsid w:val="00F04531"/>
    <w:rsid w:val="00F05515"/>
    <w:rsid w:val="00F41EC9"/>
    <w:rsid w:val="00F93EA7"/>
    <w:rsid w:val="00FB6CC7"/>
    <w:rsid w:val="00F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7B346"/>
  <w15:docId w15:val="{D6B1FA66-10C1-4743-8EE6-80471CF9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C5C"/>
    <w:pPr>
      <w:bidi/>
    </w:pPr>
  </w:style>
  <w:style w:type="paragraph" w:styleId="1">
    <w:name w:val="heading 1"/>
    <w:basedOn w:val="a"/>
    <w:next w:val="a"/>
    <w:link w:val="10"/>
    <w:qFormat/>
    <w:rsid w:val="00EF4C1C"/>
    <w:pPr>
      <w:keepNext/>
      <w:spacing w:after="0" w:line="240" w:lineRule="auto"/>
      <w:outlineLvl w:val="0"/>
    </w:pPr>
    <w:rPr>
      <w:rFonts w:ascii="Times New Roman" w:eastAsia="Times New Roman" w:hAnsi="Times New Roman" w:cs="Miriam"/>
      <w:sz w:val="20"/>
      <w:szCs w:val="48"/>
    </w:rPr>
  </w:style>
  <w:style w:type="paragraph" w:styleId="2">
    <w:name w:val="heading 2"/>
    <w:basedOn w:val="a"/>
    <w:next w:val="a"/>
    <w:link w:val="20"/>
    <w:qFormat/>
    <w:rsid w:val="00EF4C1C"/>
    <w:pPr>
      <w:keepNext/>
      <w:tabs>
        <w:tab w:val="left" w:pos="515"/>
        <w:tab w:val="left" w:pos="2075"/>
      </w:tabs>
      <w:spacing w:after="0" w:line="240" w:lineRule="auto"/>
      <w:jc w:val="center"/>
      <w:outlineLvl w:val="1"/>
    </w:pPr>
    <w:rPr>
      <w:rFonts w:ascii="Times New Roman" w:eastAsia="Times New Roman" w:hAnsi="Times New Roman" w:cs="David"/>
      <w:snapToGrid w:val="0"/>
      <w:sz w:val="20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A441B"/>
  </w:style>
  <w:style w:type="paragraph" w:styleId="a5">
    <w:name w:val="footer"/>
    <w:basedOn w:val="a"/>
    <w:link w:val="a6"/>
    <w:uiPriority w:val="99"/>
    <w:unhideWhenUsed/>
    <w:rsid w:val="005A44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A441B"/>
  </w:style>
  <w:style w:type="paragraph" w:styleId="a7">
    <w:name w:val="Balloon Text"/>
    <w:basedOn w:val="a"/>
    <w:link w:val="a8"/>
    <w:uiPriority w:val="99"/>
    <w:semiHidden/>
    <w:unhideWhenUsed/>
    <w:rsid w:val="005A4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5A441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E749F"/>
    <w:pPr>
      <w:ind w:left="720"/>
      <w:contextualSpacing/>
    </w:pPr>
  </w:style>
  <w:style w:type="table" w:styleId="aa">
    <w:name w:val="Table Grid"/>
    <w:basedOn w:val="a1"/>
    <w:uiPriority w:val="59"/>
    <w:rsid w:val="009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A68EB"/>
    <w:rPr>
      <w:color w:val="0000FF" w:themeColor="hyperlink"/>
      <w:u w:val="single"/>
    </w:rPr>
  </w:style>
  <w:style w:type="character" w:customStyle="1" w:styleId="10">
    <w:name w:val="כותרת 1 תו"/>
    <w:basedOn w:val="a0"/>
    <w:link w:val="1"/>
    <w:rsid w:val="00EF4C1C"/>
    <w:rPr>
      <w:rFonts w:ascii="Times New Roman" w:eastAsia="Times New Roman" w:hAnsi="Times New Roman" w:cs="Miriam"/>
      <w:sz w:val="20"/>
      <w:szCs w:val="48"/>
    </w:rPr>
  </w:style>
  <w:style w:type="character" w:customStyle="1" w:styleId="20">
    <w:name w:val="כותרת 2 תו"/>
    <w:basedOn w:val="a0"/>
    <w:link w:val="2"/>
    <w:rsid w:val="00EF4C1C"/>
    <w:rPr>
      <w:rFonts w:ascii="Times New Roman" w:eastAsia="Times New Roman" w:hAnsi="Times New Roman" w:cs="David"/>
      <w:snapToGrid w:val="0"/>
      <w:sz w:val="20"/>
      <w:szCs w:val="28"/>
      <w:lang w:eastAsia="he-IL"/>
    </w:rPr>
  </w:style>
  <w:style w:type="paragraph" w:styleId="3">
    <w:name w:val="Body Text 3"/>
    <w:basedOn w:val="a"/>
    <w:link w:val="30"/>
    <w:rsid w:val="00EF4C1C"/>
    <w:pPr>
      <w:spacing w:after="0" w:line="240" w:lineRule="auto"/>
    </w:pPr>
    <w:rPr>
      <w:rFonts w:ascii="Times New Roman" w:eastAsia="Times New Roman" w:hAnsi="Times New Roman" w:cs="David"/>
      <w:snapToGrid w:val="0"/>
      <w:sz w:val="20"/>
      <w:szCs w:val="24"/>
      <w:lang w:eastAsia="he-IL"/>
    </w:rPr>
  </w:style>
  <w:style w:type="character" w:customStyle="1" w:styleId="30">
    <w:name w:val="גוף טקסט 3 תו"/>
    <w:basedOn w:val="a0"/>
    <w:link w:val="3"/>
    <w:rsid w:val="00EF4C1C"/>
    <w:rPr>
      <w:rFonts w:ascii="Times New Roman" w:eastAsia="Times New Roman" w:hAnsi="Times New Roman" w:cs="David"/>
      <w:snapToGrid w:val="0"/>
      <w:sz w:val="20"/>
      <w:szCs w:val="24"/>
      <w:lang w:eastAsia="he-IL"/>
    </w:rPr>
  </w:style>
  <w:style w:type="paragraph" w:styleId="ab">
    <w:name w:val="Block Text"/>
    <w:basedOn w:val="a"/>
    <w:rsid w:val="00EF4C1C"/>
    <w:pPr>
      <w:pBdr>
        <w:bottom w:val="single" w:sz="12" w:space="31" w:color="auto"/>
      </w:pBdr>
      <w:tabs>
        <w:tab w:val="left" w:pos="509"/>
        <w:tab w:val="left" w:pos="935"/>
      </w:tabs>
      <w:spacing w:after="0" w:line="240" w:lineRule="auto"/>
      <w:ind w:left="509" w:hanging="509"/>
      <w:jc w:val="both"/>
    </w:pPr>
    <w:rPr>
      <w:rFonts w:ascii="Times New Roman" w:eastAsia="Times New Roman" w:hAnsi="Times New Roman" w:cs="David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rah@archiv.co.i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ti@archiv.co.i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na@archiv.co.i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rit@archiv.co.i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7</Pages>
  <Words>1399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מועצה אזורית מטה יהודה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Shani Taylo</dc:creator>
  <cp:lastModifiedBy>Gili Aharoni</cp:lastModifiedBy>
  <cp:revision>18</cp:revision>
  <cp:lastPrinted>2017-07-11T07:43:00Z</cp:lastPrinted>
  <dcterms:created xsi:type="dcterms:W3CDTF">2017-07-11T10:24:00Z</dcterms:created>
  <dcterms:modified xsi:type="dcterms:W3CDTF">2019-01-28T20:11:00Z</dcterms:modified>
</cp:coreProperties>
</file>